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27"/>
        <w:gridCol w:w="1616"/>
        <w:gridCol w:w="307"/>
        <w:gridCol w:w="1923"/>
        <w:gridCol w:w="38"/>
        <w:gridCol w:w="1885"/>
        <w:gridCol w:w="241"/>
        <w:gridCol w:w="1683"/>
        <w:gridCol w:w="444"/>
        <w:gridCol w:w="1480"/>
        <w:gridCol w:w="646"/>
        <w:gridCol w:w="1278"/>
        <w:gridCol w:w="423"/>
        <w:gridCol w:w="1501"/>
      </w:tblGrid>
      <w:tr w:rsidR="0035514C" w:rsidRPr="00655539" w14:paraId="32A7384D" w14:textId="77777777" w:rsidTr="00663282">
        <w:trPr>
          <w:trHeight w:val="294"/>
        </w:trPr>
        <w:tc>
          <w:tcPr>
            <w:tcW w:w="15388" w:type="dxa"/>
            <w:gridSpan w:val="15"/>
          </w:tcPr>
          <w:p w14:paraId="7F030A18" w14:textId="374209D2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Maths Vocabulary EYFS</w:t>
            </w:r>
          </w:p>
        </w:tc>
      </w:tr>
      <w:tr w:rsidR="0035514C" w:rsidRPr="00655539" w14:paraId="12D94546" w14:textId="77777777" w:rsidTr="00663282">
        <w:trPr>
          <w:trHeight w:val="750"/>
        </w:trPr>
        <w:tc>
          <w:tcPr>
            <w:tcW w:w="1923" w:type="dxa"/>
            <w:gridSpan w:val="2"/>
          </w:tcPr>
          <w:p w14:paraId="5427A5EF" w14:textId="6443FBF8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Number and place value</w:t>
            </w:r>
          </w:p>
        </w:tc>
        <w:tc>
          <w:tcPr>
            <w:tcW w:w="1923" w:type="dxa"/>
            <w:gridSpan w:val="2"/>
          </w:tcPr>
          <w:p w14:paraId="10159200" w14:textId="1F2654CD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Addition and subtraction</w:t>
            </w:r>
          </w:p>
        </w:tc>
        <w:tc>
          <w:tcPr>
            <w:tcW w:w="1923" w:type="dxa"/>
          </w:tcPr>
          <w:p w14:paraId="268ECB1D" w14:textId="1C90120B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Multiplication and division</w:t>
            </w:r>
          </w:p>
        </w:tc>
        <w:tc>
          <w:tcPr>
            <w:tcW w:w="1923" w:type="dxa"/>
            <w:gridSpan w:val="2"/>
          </w:tcPr>
          <w:p w14:paraId="4F12EB74" w14:textId="5E10F41B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Measure</w:t>
            </w:r>
          </w:p>
        </w:tc>
        <w:tc>
          <w:tcPr>
            <w:tcW w:w="1924" w:type="dxa"/>
            <w:gridSpan w:val="2"/>
          </w:tcPr>
          <w:p w14:paraId="23DFABC4" w14:textId="4B718DEB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Geometry (position and direction)</w:t>
            </w:r>
          </w:p>
        </w:tc>
        <w:tc>
          <w:tcPr>
            <w:tcW w:w="1924" w:type="dxa"/>
            <w:gridSpan w:val="2"/>
          </w:tcPr>
          <w:p w14:paraId="56CD43E3" w14:textId="5E5E4F9A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Geometry (properties of shape)</w:t>
            </w:r>
          </w:p>
        </w:tc>
        <w:tc>
          <w:tcPr>
            <w:tcW w:w="1924" w:type="dxa"/>
            <w:gridSpan w:val="2"/>
          </w:tcPr>
          <w:p w14:paraId="1BB23276" w14:textId="2ADFA5BD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Fractions</w:t>
            </w:r>
          </w:p>
        </w:tc>
        <w:tc>
          <w:tcPr>
            <w:tcW w:w="1924" w:type="dxa"/>
            <w:gridSpan w:val="2"/>
          </w:tcPr>
          <w:p w14:paraId="1E4687ED" w14:textId="5CF6E2D0" w:rsidR="00663282" w:rsidRPr="00655539" w:rsidRDefault="00443737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Statistics </w:t>
            </w:r>
          </w:p>
        </w:tc>
      </w:tr>
      <w:tr w:rsidR="0035514C" w:rsidRPr="00655539" w14:paraId="7234DF91" w14:textId="77777777" w:rsidTr="00663282">
        <w:trPr>
          <w:trHeight w:val="8839"/>
        </w:trPr>
        <w:tc>
          <w:tcPr>
            <w:tcW w:w="1923" w:type="dxa"/>
            <w:gridSpan w:val="2"/>
          </w:tcPr>
          <w:p w14:paraId="5EA0A0D4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Zero</w:t>
            </w:r>
          </w:p>
          <w:p w14:paraId="5346C154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Number</w:t>
            </w:r>
          </w:p>
          <w:p w14:paraId="5C7384F6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Count on</w:t>
            </w:r>
          </w:p>
          <w:p w14:paraId="56C0BC37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Count back</w:t>
            </w:r>
          </w:p>
          <w:p w14:paraId="3B016492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Odd</w:t>
            </w:r>
          </w:p>
          <w:p w14:paraId="3F7BFFAB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Even</w:t>
            </w:r>
          </w:p>
          <w:p w14:paraId="130C19AB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Pattern</w:t>
            </w:r>
          </w:p>
          <w:p w14:paraId="524160BB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Before</w:t>
            </w:r>
          </w:p>
          <w:p w14:paraId="3128B4D6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After</w:t>
            </w:r>
          </w:p>
          <w:p w14:paraId="34434E6B" w14:textId="01AE337D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Next</w:t>
            </w:r>
          </w:p>
        </w:tc>
        <w:tc>
          <w:tcPr>
            <w:tcW w:w="1923" w:type="dxa"/>
            <w:gridSpan w:val="2"/>
          </w:tcPr>
          <w:p w14:paraId="12F9E94D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Add</w:t>
            </w:r>
          </w:p>
          <w:p w14:paraId="1877ECDE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More</w:t>
            </w:r>
          </w:p>
          <w:p w14:paraId="4BC6CC7A" w14:textId="77777777" w:rsidR="00663282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Sum</w:t>
            </w:r>
          </w:p>
          <w:p w14:paraId="60950441" w14:textId="0DFA320A" w:rsidR="00B460D0" w:rsidRDefault="00B460D0" w:rsidP="0066328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Takeaway </w:t>
            </w:r>
          </w:p>
          <w:p w14:paraId="3DF12505" w14:textId="4D7AE628" w:rsidR="00B460D0" w:rsidRPr="00655539" w:rsidRDefault="00B460D0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Difference </w:t>
            </w:r>
            <w:r>
              <w:rPr>
                <w:rFonts w:ascii="Arial" w:hAnsi="Arial" w:cs="Arial"/>
                <w:color w:val="000000" w:themeColor="text1"/>
              </w:rPr>
              <w:t>between</w:t>
            </w:r>
          </w:p>
          <w:p w14:paraId="249F3745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Total</w:t>
            </w:r>
          </w:p>
          <w:p w14:paraId="0B180878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Altogether</w:t>
            </w:r>
          </w:p>
          <w:p w14:paraId="34099220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One more</w:t>
            </w:r>
          </w:p>
          <w:p w14:paraId="6E37A7BE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Two more</w:t>
            </w:r>
          </w:p>
          <w:p w14:paraId="682B2739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Ten more</w:t>
            </w:r>
          </w:p>
          <w:p w14:paraId="5A8C91A5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One less</w:t>
            </w:r>
          </w:p>
          <w:p w14:paraId="5DBC3BE9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Two less</w:t>
            </w:r>
          </w:p>
          <w:p w14:paraId="195332BD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Ten less</w:t>
            </w:r>
          </w:p>
          <w:p w14:paraId="2BEE6254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More, larger, bigger, greater</w:t>
            </w:r>
          </w:p>
          <w:p w14:paraId="733EFAFE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Less, fewer, smaller</w:t>
            </w:r>
          </w:p>
          <w:p w14:paraId="15243D5C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23" w:type="dxa"/>
          </w:tcPr>
          <w:p w14:paraId="522FD13E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Sharing</w:t>
            </w:r>
          </w:p>
          <w:p w14:paraId="0F7B11D1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Doubling</w:t>
            </w:r>
          </w:p>
          <w:p w14:paraId="7F672DAD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Halving</w:t>
            </w:r>
          </w:p>
          <w:p w14:paraId="2A52A7C6" w14:textId="3450533D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Number patterns</w:t>
            </w:r>
          </w:p>
        </w:tc>
        <w:tc>
          <w:tcPr>
            <w:tcW w:w="1923" w:type="dxa"/>
            <w:gridSpan w:val="2"/>
          </w:tcPr>
          <w:p w14:paraId="08961BB6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Compare</w:t>
            </w:r>
          </w:p>
          <w:p w14:paraId="01B1D2B6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Metre</w:t>
            </w:r>
          </w:p>
          <w:p w14:paraId="1DED4F6F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Length </w:t>
            </w:r>
          </w:p>
          <w:p w14:paraId="340D1B76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Height</w:t>
            </w:r>
          </w:p>
          <w:p w14:paraId="75E348F1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Width</w:t>
            </w:r>
          </w:p>
          <w:p w14:paraId="2B7245E8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Depth</w:t>
            </w:r>
          </w:p>
          <w:p w14:paraId="59F08E9A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Long</w:t>
            </w:r>
          </w:p>
          <w:p w14:paraId="7C9B820F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Short</w:t>
            </w:r>
          </w:p>
          <w:p w14:paraId="74D96AAA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Tall/ Taller/ Tallest</w:t>
            </w:r>
          </w:p>
          <w:p w14:paraId="53DDE747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High/ higher/ highest</w:t>
            </w:r>
          </w:p>
          <w:p w14:paraId="02FE81D0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Longer, longest, </w:t>
            </w:r>
          </w:p>
          <w:p w14:paraId="78C6B511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Shorter, shortest</w:t>
            </w:r>
          </w:p>
          <w:p w14:paraId="671C4E79" w14:textId="77777777" w:rsidR="002F5D74" w:rsidRPr="00655539" w:rsidRDefault="002F5D74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7A1D4955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Time</w:t>
            </w:r>
          </w:p>
          <w:p w14:paraId="509331E5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Day</w:t>
            </w:r>
          </w:p>
          <w:p w14:paraId="39EE0D50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Week</w:t>
            </w:r>
          </w:p>
          <w:p w14:paraId="7C8177D9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Morning</w:t>
            </w:r>
          </w:p>
          <w:p w14:paraId="0DDFAC1B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Afternoon</w:t>
            </w:r>
          </w:p>
          <w:p w14:paraId="58DA4D6A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Today </w:t>
            </w:r>
          </w:p>
          <w:p w14:paraId="49D8D1E5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Yesterday</w:t>
            </w:r>
          </w:p>
          <w:p w14:paraId="1DF917BC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Tomorrow</w:t>
            </w:r>
          </w:p>
          <w:p w14:paraId="1E243243" w14:textId="77777777" w:rsidR="002F5D74" w:rsidRPr="00655539" w:rsidRDefault="002F5D74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78103D18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Weigh</w:t>
            </w:r>
          </w:p>
          <w:p w14:paraId="2204AB98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Balance</w:t>
            </w:r>
          </w:p>
          <w:p w14:paraId="2837B306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Heavy, heaviest, heavier than</w:t>
            </w:r>
          </w:p>
          <w:p w14:paraId="7BDBA79F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Light, Lightest, Lighter than</w:t>
            </w:r>
          </w:p>
          <w:p w14:paraId="077B2471" w14:textId="77777777" w:rsidR="002F5D74" w:rsidRPr="00655539" w:rsidRDefault="002F5D74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34BA72AD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Coin</w:t>
            </w:r>
          </w:p>
          <w:p w14:paraId="542EA19C" w14:textId="77E63055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Penny, pence</w:t>
            </w:r>
          </w:p>
          <w:p w14:paraId="5FAA749D" w14:textId="023AEEAC" w:rsidR="008F3CDF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Pound</w:t>
            </w:r>
          </w:p>
          <w:p w14:paraId="0030F829" w14:textId="77777777" w:rsidR="0072665E" w:rsidRPr="00655539" w:rsidRDefault="0072665E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5FD06384" w14:textId="77777777" w:rsidR="008F3CDF" w:rsidRPr="00655539" w:rsidRDefault="008F3CDF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3FFB16FE" w14:textId="673DB54A" w:rsidR="008F3CDF" w:rsidRPr="00655539" w:rsidRDefault="008F3CDF" w:rsidP="0066328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24" w:type="dxa"/>
            <w:gridSpan w:val="2"/>
          </w:tcPr>
          <w:p w14:paraId="7C536EC7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Over</w:t>
            </w:r>
          </w:p>
          <w:p w14:paraId="27CDB22B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Under</w:t>
            </w:r>
          </w:p>
          <w:p w14:paraId="1938E86D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Above</w:t>
            </w:r>
          </w:p>
          <w:p w14:paraId="3739580B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Below</w:t>
            </w:r>
          </w:p>
          <w:p w14:paraId="2DF36B8C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Top</w:t>
            </w:r>
          </w:p>
          <w:p w14:paraId="6E71B39F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Bottom</w:t>
            </w:r>
          </w:p>
          <w:p w14:paraId="1B04CBD5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Side</w:t>
            </w:r>
          </w:p>
          <w:p w14:paraId="220C619A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On</w:t>
            </w:r>
          </w:p>
          <w:p w14:paraId="500925C3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In</w:t>
            </w:r>
          </w:p>
          <w:p w14:paraId="09FA9B5C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Outside</w:t>
            </w:r>
          </w:p>
          <w:p w14:paraId="6E26D303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Inside</w:t>
            </w:r>
          </w:p>
          <w:p w14:paraId="627A1BF0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Around</w:t>
            </w:r>
          </w:p>
          <w:p w14:paraId="018EBE27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In front </w:t>
            </w:r>
          </w:p>
          <w:p w14:paraId="5C218A39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Behind</w:t>
            </w:r>
          </w:p>
          <w:p w14:paraId="0DC0A56C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Front</w:t>
            </w:r>
          </w:p>
          <w:p w14:paraId="3296D0B7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Back </w:t>
            </w:r>
          </w:p>
          <w:p w14:paraId="5ED1C3F6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Beside</w:t>
            </w:r>
          </w:p>
          <w:p w14:paraId="30579926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Next to </w:t>
            </w:r>
          </w:p>
          <w:p w14:paraId="2B9B060C" w14:textId="77777777" w:rsidR="00663282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Opposite</w:t>
            </w:r>
          </w:p>
          <w:p w14:paraId="46958930" w14:textId="77777777" w:rsidR="00443737" w:rsidRDefault="00443737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713C003C" w14:textId="25E1E054" w:rsidR="00443737" w:rsidRPr="00655539" w:rsidRDefault="00443737" w:rsidP="00663282">
            <w:pPr>
              <w:rPr>
                <w:rFonts w:ascii="Arial" w:hAnsi="Arial" w:cs="Arial"/>
                <w:color w:val="000000" w:themeColor="text1"/>
              </w:rPr>
            </w:pPr>
            <w:r w:rsidRPr="00443737">
              <w:rPr>
                <w:rFonts w:ascii="Arial" w:hAnsi="Arial" w:cs="Arial"/>
                <w:color w:val="000000" w:themeColor="text1"/>
              </w:rPr>
              <w:t>Whole turn, half turn,</w:t>
            </w:r>
          </w:p>
          <w:p w14:paraId="1EADF3BB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24" w:type="dxa"/>
            <w:gridSpan w:val="2"/>
          </w:tcPr>
          <w:p w14:paraId="7543B985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Shape</w:t>
            </w:r>
          </w:p>
          <w:p w14:paraId="4231283D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Pattern</w:t>
            </w:r>
          </w:p>
          <w:p w14:paraId="72E18EFD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Flat</w:t>
            </w:r>
          </w:p>
          <w:p w14:paraId="52377027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Curved</w:t>
            </w:r>
          </w:p>
          <w:p w14:paraId="33D665E8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Straight</w:t>
            </w:r>
          </w:p>
          <w:p w14:paraId="431031AC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Round</w:t>
            </w:r>
          </w:p>
          <w:p w14:paraId="5F4E7CC2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Hollow</w:t>
            </w:r>
          </w:p>
          <w:p w14:paraId="6115002E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Solid</w:t>
            </w:r>
          </w:p>
          <w:p w14:paraId="7DB4DF84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Corner</w:t>
            </w:r>
          </w:p>
          <w:p w14:paraId="1EEFBFFE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Side</w:t>
            </w:r>
          </w:p>
          <w:p w14:paraId="6EA5429F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Rectangle </w:t>
            </w:r>
          </w:p>
          <w:p w14:paraId="54F9B550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Square</w:t>
            </w:r>
          </w:p>
          <w:p w14:paraId="0AAD991B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Circle</w:t>
            </w:r>
          </w:p>
          <w:p w14:paraId="40D74885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Triangle</w:t>
            </w:r>
          </w:p>
          <w:p w14:paraId="00062CCA" w14:textId="77777777" w:rsidR="002F5D74" w:rsidRPr="00655539" w:rsidRDefault="002F5D74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1E05FA7F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Face edge</w:t>
            </w:r>
          </w:p>
          <w:p w14:paraId="6667AE5B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Vertex</w:t>
            </w:r>
          </w:p>
          <w:p w14:paraId="3298B931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Vertices</w:t>
            </w:r>
          </w:p>
          <w:p w14:paraId="2805685D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Cube</w:t>
            </w:r>
          </w:p>
          <w:p w14:paraId="72819046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Pyramid</w:t>
            </w:r>
          </w:p>
          <w:p w14:paraId="6F88BB1F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Sphere</w:t>
            </w:r>
          </w:p>
          <w:p w14:paraId="126BFE2A" w14:textId="6B7F91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Cone</w:t>
            </w:r>
          </w:p>
        </w:tc>
        <w:tc>
          <w:tcPr>
            <w:tcW w:w="1924" w:type="dxa"/>
            <w:gridSpan w:val="2"/>
          </w:tcPr>
          <w:p w14:paraId="17FC7027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Parts of a whole</w:t>
            </w:r>
          </w:p>
          <w:p w14:paraId="4A674DA0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Half</w:t>
            </w:r>
          </w:p>
          <w:p w14:paraId="540251B2" w14:textId="7819DB92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Quarter </w:t>
            </w:r>
          </w:p>
        </w:tc>
        <w:tc>
          <w:tcPr>
            <w:tcW w:w="1924" w:type="dxa"/>
            <w:gridSpan w:val="2"/>
          </w:tcPr>
          <w:p w14:paraId="6EEA513B" w14:textId="77777777" w:rsidR="00443737" w:rsidRDefault="00443737" w:rsidP="0066328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Count</w:t>
            </w:r>
          </w:p>
          <w:p w14:paraId="6A08C665" w14:textId="675BE18A" w:rsidR="00663282" w:rsidRDefault="00443737" w:rsidP="0066328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Sort </w:t>
            </w:r>
          </w:p>
          <w:p w14:paraId="494938E7" w14:textId="77777777" w:rsidR="00443737" w:rsidRDefault="00443737" w:rsidP="0066328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Group</w:t>
            </w:r>
          </w:p>
          <w:p w14:paraId="7804FB98" w14:textId="6966D58F" w:rsidR="00443737" w:rsidRPr="00655539" w:rsidRDefault="00443737" w:rsidP="0066328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List </w:t>
            </w:r>
          </w:p>
        </w:tc>
      </w:tr>
      <w:tr w:rsidR="0035514C" w:rsidRPr="00655539" w14:paraId="3E09A8B2" w14:textId="77777777" w:rsidTr="00A42DC7">
        <w:tc>
          <w:tcPr>
            <w:tcW w:w="15388" w:type="dxa"/>
            <w:gridSpan w:val="15"/>
          </w:tcPr>
          <w:p w14:paraId="2BE652F7" w14:textId="63F382B1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>Maths Vocabulary Year 1</w:t>
            </w:r>
          </w:p>
        </w:tc>
      </w:tr>
      <w:tr w:rsidR="0035514C" w:rsidRPr="00655539" w14:paraId="23DD1861" w14:textId="77777777" w:rsidTr="00611176">
        <w:tc>
          <w:tcPr>
            <w:tcW w:w="1696" w:type="dxa"/>
          </w:tcPr>
          <w:p w14:paraId="13997BC6" w14:textId="20FF3D55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Number and place value</w:t>
            </w:r>
          </w:p>
        </w:tc>
        <w:tc>
          <w:tcPr>
            <w:tcW w:w="1843" w:type="dxa"/>
            <w:gridSpan w:val="2"/>
          </w:tcPr>
          <w:p w14:paraId="022E1CDF" w14:textId="7AE0B347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Addition and subtraction</w:t>
            </w:r>
          </w:p>
        </w:tc>
        <w:tc>
          <w:tcPr>
            <w:tcW w:w="2268" w:type="dxa"/>
            <w:gridSpan w:val="3"/>
          </w:tcPr>
          <w:p w14:paraId="3E16447E" w14:textId="194A9CFD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Multiplication and division</w:t>
            </w:r>
          </w:p>
        </w:tc>
        <w:tc>
          <w:tcPr>
            <w:tcW w:w="2126" w:type="dxa"/>
            <w:gridSpan w:val="2"/>
          </w:tcPr>
          <w:p w14:paraId="774E796D" w14:textId="5E75427E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Measure</w:t>
            </w:r>
          </w:p>
        </w:tc>
        <w:tc>
          <w:tcPr>
            <w:tcW w:w="2127" w:type="dxa"/>
            <w:gridSpan w:val="2"/>
          </w:tcPr>
          <w:p w14:paraId="189551C5" w14:textId="5384B889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Geometry (position and direction)</w:t>
            </w:r>
          </w:p>
        </w:tc>
        <w:tc>
          <w:tcPr>
            <w:tcW w:w="2126" w:type="dxa"/>
            <w:gridSpan w:val="2"/>
          </w:tcPr>
          <w:p w14:paraId="336EC01E" w14:textId="25A834AA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Geometry (properties of shape)</w:t>
            </w:r>
          </w:p>
        </w:tc>
        <w:tc>
          <w:tcPr>
            <w:tcW w:w="1701" w:type="dxa"/>
            <w:gridSpan w:val="2"/>
          </w:tcPr>
          <w:p w14:paraId="40F92FE1" w14:textId="77777777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Fractions</w:t>
            </w:r>
          </w:p>
          <w:p w14:paraId="3ACD18AA" w14:textId="77777777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1501" w:type="dxa"/>
          </w:tcPr>
          <w:p w14:paraId="6937FC76" w14:textId="715F8E43" w:rsidR="00663282" w:rsidRPr="00655539" w:rsidRDefault="00663282" w:rsidP="0066328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Statistics</w:t>
            </w:r>
          </w:p>
        </w:tc>
      </w:tr>
      <w:tr w:rsidR="0035514C" w:rsidRPr="00655539" w14:paraId="0E613B66" w14:textId="77777777" w:rsidTr="00611176">
        <w:tc>
          <w:tcPr>
            <w:tcW w:w="1696" w:type="dxa"/>
          </w:tcPr>
          <w:p w14:paraId="335B4688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Zero</w:t>
            </w:r>
          </w:p>
          <w:p w14:paraId="4FAD97B6" w14:textId="77777777" w:rsidR="00B460D0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Number</w:t>
            </w:r>
          </w:p>
          <w:p w14:paraId="712EF01E" w14:textId="1ED4843F" w:rsidR="00B460D0" w:rsidRPr="00B460D0" w:rsidRDefault="00B460D0" w:rsidP="00B460D0">
            <w:pPr>
              <w:rPr>
                <w:rFonts w:ascii="Arial" w:hAnsi="Arial" w:cs="Arial"/>
                <w:color w:val="000000" w:themeColor="text1"/>
                <w:kern w:val="0"/>
              </w:rPr>
            </w:pPr>
            <w:r w:rsidRPr="00B460D0">
              <w:rPr>
                <w:rFonts w:ascii="Arial" w:hAnsi="Arial" w:cs="Arial"/>
                <w:color w:val="000000" w:themeColor="text1"/>
                <w:kern w:val="0"/>
                <w:highlight w:val="magenta"/>
              </w:rPr>
              <w:t>Numeral</w:t>
            </w:r>
            <w:r w:rsidRPr="00655539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</w:p>
          <w:p w14:paraId="51A205D2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Count on</w:t>
            </w:r>
          </w:p>
          <w:p w14:paraId="4FC627EC" w14:textId="77777777" w:rsidR="00B460D0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Count back</w:t>
            </w:r>
          </w:p>
          <w:p w14:paraId="735A0BCB" w14:textId="77777777" w:rsidR="00B460D0" w:rsidRPr="00B460D0" w:rsidRDefault="00B460D0" w:rsidP="00B460D0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kern w:val="0"/>
                <w:highlight w:val="magenta"/>
              </w:rPr>
              <w:t>Forwards</w:t>
            </w:r>
          </w:p>
          <w:p w14:paraId="2D280524" w14:textId="2B7FCB7A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B460D0">
              <w:rPr>
                <w:rFonts w:ascii="Arial" w:hAnsi="Arial" w:cs="Arial"/>
                <w:color w:val="000000" w:themeColor="text1"/>
                <w:kern w:val="0"/>
                <w:highlight w:val="magenta"/>
              </w:rPr>
              <w:t>Backwards</w:t>
            </w:r>
          </w:p>
          <w:p w14:paraId="7FF67261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Odd</w:t>
            </w:r>
          </w:p>
          <w:p w14:paraId="2C8EF7CA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Even</w:t>
            </w:r>
          </w:p>
          <w:p w14:paraId="03C4C04D" w14:textId="77777777" w:rsidR="00B460D0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Pattern</w:t>
            </w:r>
          </w:p>
          <w:p w14:paraId="30856FD8" w14:textId="77777777" w:rsidR="00B460D0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Subitise</w:t>
            </w:r>
          </w:p>
          <w:p w14:paraId="27158D5C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</w:p>
          <w:p w14:paraId="2E11FB21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Before</w:t>
            </w:r>
          </w:p>
          <w:p w14:paraId="02DBDA76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After</w:t>
            </w:r>
          </w:p>
          <w:p w14:paraId="33EF707E" w14:textId="77777777" w:rsidR="00B460D0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Next</w:t>
            </w:r>
          </w:p>
          <w:p w14:paraId="03BB6134" w14:textId="77777777" w:rsidR="00B460D0" w:rsidRPr="00B460D0" w:rsidRDefault="00B460D0" w:rsidP="00B460D0">
            <w:pPr>
              <w:rPr>
                <w:rFonts w:ascii="Arial" w:hAnsi="Arial" w:cs="Arial"/>
                <w:color w:val="000000" w:themeColor="text1"/>
                <w:kern w:val="0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kern w:val="0"/>
                <w:highlight w:val="magenta"/>
              </w:rPr>
              <w:t xml:space="preserve">Equal to </w:t>
            </w:r>
          </w:p>
          <w:p w14:paraId="468CA9AF" w14:textId="77777777" w:rsidR="00B460D0" w:rsidRPr="00B460D0" w:rsidRDefault="00B460D0" w:rsidP="00B460D0">
            <w:pPr>
              <w:rPr>
                <w:rFonts w:ascii="Arial" w:hAnsi="Arial" w:cs="Arial"/>
                <w:color w:val="000000" w:themeColor="text1"/>
                <w:kern w:val="0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kern w:val="0"/>
                <w:highlight w:val="magenta"/>
              </w:rPr>
              <w:t>Equivalent to</w:t>
            </w:r>
          </w:p>
          <w:p w14:paraId="1D567558" w14:textId="77777777" w:rsidR="00B460D0" w:rsidRPr="00B460D0" w:rsidRDefault="00B460D0" w:rsidP="00B460D0">
            <w:pPr>
              <w:rPr>
                <w:rFonts w:ascii="Arial" w:hAnsi="Arial" w:cs="Arial"/>
                <w:color w:val="000000" w:themeColor="text1"/>
                <w:kern w:val="0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kern w:val="0"/>
                <w:highlight w:val="magenta"/>
              </w:rPr>
              <w:t xml:space="preserve">Half-way between </w:t>
            </w:r>
          </w:p>
          <w:p w14:paraId="73FD0F16" w14:textId="4758A08E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843" w:type="dxa"/>
            <w:gridSpan w:val="2"/>
          </w:tcPr>
          <w:p w14:paraId="6B68C280" w14:textId="2CFA98D2" w:rsidR="002C5467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Add</w:t>
            </w:r>
            <w:r>
              <w:rPr>
                <w:rFonts w:ascii="Arial" w:hAnsi="Arial" w:cs="Arial"/>
                <w:color w:val="000000" w:themeColor="text1"/>
              </w:rPr>
              <w:t xml:space="preserve"> / </w:t>
            </w: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addition</w:t>
            </w:r>
          </w:p>
          <w:p w14:paraId="6F57D598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More</w:t>
            </w:r>
          </w:p>
          <w:p w14:paraId="2461D784" w14:textId="411F6F03" w:rsidR="00B460D0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Sum</w:t>
            </w:r>
            <w:r w:rsidR="002C5467">
              <w:rPr>
                <w:rFonts w:ascii="Arial" w:hAnsi="Arial" w:cs="Arial"/>
                <w:color w:val="000000" w:themeColor="text1"/>
              </w:rPr>
              <w:t xml:space="preserve">, </w:t>
            </w:r>
            <w:r w:rsidR="002C5467" w:rsidRPr="00655539">
              <w:rPr>
                <w:rFonts w:ascii="Arial" w:hAnsi="Arial" w:cs="Arial"/>
                <w:color w:val="000000" w:themeColor="text1"/>
              </w:rPr>
              <w:t>total</w:t>
            </w:r>
          </w:p>
          <w:p w14:paraId="6724CE09" w14:textId="77777777" w:rsidR="00B460D0" w:rsidRPr="00B460D0" w:rsidRDefault="00B460D0" w:rsidP="00B460D0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Plus</w:t>
            </w:r>
          </w:p>
          <w:p w14:paraId="239A07AA" w14:textId="687BDE2A" w:rsidR="00B460D0" w:rsidRPr="00B460D0" w:rsidRDefault="00B460D0" w:rsidP="00B460D0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Combine</w:t>
            </w:r>
          </w:p>
          <w:p w14:paraId="242E6043" w14:textId="77777777" w:rsidR="00B460D0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Altogether</w:t>
            </w:r>
          </w:p>
          <w:p w14:paraId="56BAED4F" w14:textId="0D325F90" w:rsidR="002C5467" w:rsidRDefault="002C5467" w:rsidP="00B460D0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Subtract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694130C3" w14:textId="77777777" w:rsidR="00B460D0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Takeaway </w:t>
            </w:r>
          </w:p>
          <w:p w14:paraId="0996622E" w14:textId="4EA888A3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Difference </w:t>
            </w:r>
            <w:r>
              <w:rPr>
                <w:rFonts w:ascii="Arial" w:hAnsi="Arial" w:cs="Arial"/>
                <w:color w:val="000000" w:themeColor="text1"/>
              </w:rPr>
              <w:t>between</w:t>
            </w:r>
          </w:p>
          <w:p w14:paraId="222FA550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One more</w:t>
            </w:r>
          </w:p>
          <w:p w14:paraId="18E59FAB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Two more</w:t>
            </w:r>
          </w:p>
          <w:p w14:paraId="3C2B200A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Ten more</w:t>
            </w:r>
          </w:p>
          <w:p w14:paraId="5D78ECF5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One less</w:t>
            </w:r>
          </w:p>
          <w:p w14:paraId="03275E3B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Two less</w:t>
            </w:r>
          </w:p>
          <w:p w14:paraId="1856AE24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Ten less</w:t>
            </w:r>
          </w:p>
          <w:p w14:paraId="0D2B41DE" w14:textId="77777777" w:rsidR="00B460D0" w:rsidRPr="00655539" w:rsidRDefault="00B460D0" w:rsidP="00B460D0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More, larger, bigger, greater</w:t>
            </w:r>
          </w:p>
          <w:p w14:paraId="711B5961" w14:textId="328EC2B0" w:rsidR="00B460D0" w:rsidRDefault="00B460D0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Less, fewer, smaller</w:t>
            </w:r>
          </w:p>
          <w:p w14:paraId="284EEDC8" w14:textId="77777777" w:rsidR="00663282" w:rsidRPr="00B460D0" w:rsidRDefault="00663282" w:rsidP="00663282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Number bonds</w:t>
            </w:r>
          </w:p>
          <w:p w14:paraId="11AEA59D" w14:textId="03E1F2CC" w:rsidR="00663282" w:rsidRPr="00B460D0" w:rsidRDefault="00663282" w:rsidP="00663282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</w:p>
          <w:p w14:paraId="4E38B4A1" w14:textId="77777777" w:rsidR="00663282" w:rsidRPr="00655539" w:rsidRDefault="00663282" w:rsidP="00B460D0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8" w:type="dxa"/>
            <w:gridSpan w:val="3"/>
          </w:tcPr>
          <w:p w14:paraId="7CF36DC8" w14:textId="0295F173" w:rsidR="00663282" w:rsidRPr="00B460D0" w:rsidRDefault="00B460D0" w:rsidP="00B460D0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Number patterns</w:t>
            </w: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 xml:space="preserve"> </w:t>
            </w:r>
            <w:r w:rsidR="00663282" w:rsidRPr="00B460D0">
              <w:rPr>
                <w:rFonts w:ascii="Arial" w:hAnsi="Arial" w:cs="Arial"/>
                <w:color w:val="000000" w:themeColor="text1"/>
                <w:highlight w:val="magenta"/>
              </w:rPr>
              <w:t>Multiplication, multiply</w:t>
            </w:r>
          </w:p>
          <w:p w14:paraId="21C79382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Multiple</w:t>
            </w:r>
          </w:p>
          <w:p w14:paraId="0072B3D4" w14:textId="77777777" w:rsidR="00663282" w:rsidRPr="00B460D0" w:rsidRDefault="00663282" w:rsidP="00663282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Groups of</w:t>
            </w:r>
          </w:p>
          <w:p w14:paraId="4B697813" w14:textId="77777777" w:rsidR="00663282" w:rsidRPr="00B460D0" w:rsidRDefault="00663282" w:rsidP="00663282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Lots of</w:t>
            </w:r>
          </w:p>
          <w:p w14:paraId="28304340" w14:textId="77777777" w:rsidR="00663282" w:rsidRPr="00B460D0" w:rsidRDefault="00663282" w:rsidP="00663282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 xml:space="preserve">Array </w:t>
            </w:r>
          </w:p>
          <w:p w14:paraId="5E90C517" w14:textId="77777777" w:rsidR="00663282" w:rsidRPr="00B460D0" w:rsidRDefault="00663282" w:rsidP="00663282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Division, dividing</w:t>
            </w:r>
          </w:p>
          <w:p w14:paraId="72E5F133" w14:textId="77777777" w:rsidR="00663282" w:rsidRPr="00B460D0" w:rsidRDefault="00663282" w:rsidP="00663282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 xml:space="preserve">Grouping </w:t>
            </w:r>
          </w:p>
          <w:p w14:paraId="7A63164D" w14:textId="77777777" w:rsidR="00663282" w:rsidRPr="00B460D0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B460D0">
              <w:rPr>
                <w:rFonts w:ascii="Arial" w:hAnsi="Arial" w:cs="Arial"/>
                <w:color w:val="000000" w:themeColor="text1"/>
              </w:rPr>
              <w:t>Sharing</w:t>
            </w:r>
          </w:p>
          <w:p w14:paraId="465B9403" w14:textId="77777777" w:rsidR="00663282" w:rsidRDefault="00663282" w:rsidP="00663282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Double</w:t>
            </w:r>
          </w:p>
          <w:p w14:paraId="07C6BCE0" w14:textId="06A241D7" w:rsidR="00B460D0" w:rsidRPr="00B460D0" w:rsidRDefault="00B460D0" w:rsidP="00663282">
            <w:pPr>
              <w:rPr>
                <w:rFonts w:ascii="Arial" w:hAnsi="Arial" w:cs="Arial"/>
                <w:color w:val="000000" w:themeColor="text1"/>
              </w:rPr>
            </w:pPr>
            <w:r w:rsidRPr="00B460D0">
              <w:rPr>
                <w:rFonts w:ascii="Arial" w:hAnsi="Arial" w:cs="Arial"/>
                <w:color w:val="000000" w:themeColor="text1"/>
              </w:rPr>
              <w:t xml:space="preserve">Doubling </w:t>
            </w:r>
          </w:p>
          <w:p w14:paraId="424A23A9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Twice as</w:t>
            </w:r>
          </w:p>
          <w:p w14:paraId="3146EBCD" w14:textId="77777777" w:rsidR="00663282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B460D0">
              <w:rPr>
                <w:rFonts w:ascii="Arial" w:hAnsi="Arial" w:cs="Arial"/>
                <w:color w:val="000000" w:themeColor="text1"/>
                <w:highlight w:val="magenta"/>
              </w:rPr>
              <w:t>Halve</w:t>
            </w:r>
          </w:p>
          <w:p w14:paraId="238A8FDF" w14:textId="0E42FA8E" w:rsidR="00B460D0" w:rsidRPr="00655539" w:rsidRDefault="00B460D0" w:rsidP="00663282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Halving </w:t>
            </w:r>
          </w:p>
          <w:p w14:paraId="70766538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26" w:type="dxa"/>
            <w:gridSpan w:val="2"/>
          </w:tcPr>
          <w:p w14:paraId="08D0F669" w14:textId="66BD8B31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Fast, faster, fastest, </w:t>
            </w:r>
          </w:p>
          <w:p w14:paraId="5389D2F0" w14:textId="7777777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Slow, slower, slowest, slowly </w:t>
            </w:r>
          </w:p>
          <w:p w14:paraId="696E3540" w14:textId="7777777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Old, older, oldest</w:t>
            </w:r>
          </w:p>
          <w:p w14:paraId="43FDBFF3" w14:textId="7777777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New, newer, newest </w:t>
            </w:r>
          </w:p>
          <w:p w14:paraId="1C5EA3B7" w14:textId="7777777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Estimate</w:t>
            </w:r>
          </w:p>
          <w:p w14:paraId="75BB577A" w14:textId="7777777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Close to</w:t>
            </w:r>
          </w:p>
          <w:p w14:paraId="42D6998C" w14:textId="30C7753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Just over</w:t>
            </w:r>
            <w:r w:rsidR="0072665E" w:rsidRPr="00655539">
              <w:rPr>
                <w:color w:val="000000" w:themeColor="text1"/>
                <w:sz w:val="22"/>
                <w:szCs w:val="22"/>
              </w:rPr>
              <w:t>, j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ust under  </w:t>
            </w:r>
          </w:p>
          <w:p w14:paraId="5DF2D4B6" w14:textId="77777777" w:rsidR="0072665E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Too many</w:t>
            </w:r>
            <w:r w:rsidR="0072665E" w:rsidRPr="00655539">
              <w:rPr>
                <w:color w:val="000000" w:themeColor="text1"/>
                <w:sz w:val="22"/>
                <w:szCs w:val="22"/>
              </w:rPr>
              <w:t>, t</w:t>
            </w:r>
            <w:r w:rsidRPr="00655539">
              <w:rPr>
                <w:color w:val="000000" w:themeColor="text1"/>
                <w:sz w:val="22"/>
                <w:szCs w:val="22"/>
              </w:rPr>
              <w:t>oo few</w:t>
            </w:r>
          </w:p>
          <w:p w14:paraId="0C0F2D32" w14:textId="7AC11FEE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6073540" w14:textId="209FA1D7" w:rsidR="00663282" w:rsidRPr="00443737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Length</w:t>
            </w:r>
            <w:r w:rsidR="00443737">
              <w:rPr>
                <w:color w:val="000000" w:themeColor="text1"/>
                <w:sz w:val="22"/>
                <w:szCs w:val="22"/>
                <w:highlight w:val="magenta"/>
              </w:rPr>
              <w:t>, w</w:t>
            </w: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idth</w:t>
            </w:r>
            <w:r w:rsidR="00443737">
              <w:rPr>
                <w:color w:val="000000" w:themeColor="text1"/>
                <w:sz w:val="22"/>
                <w:szCs w:val="22"/>
                <w:highlight w:val="magenta"/>
              </w:rPr>
              <w:t>, h</w:t>
            </w: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eight</w:t>
            </w:r>
            <w:r w:rsidR="00443737">
              <w:rPr>
                <w:color w:val="000000" w:themeColor="text1"/>
                <w:sz w:val="22"/>
                <w:szCs w:val="22"/>
                <w:highlight w:val="magenta"/>
              </w:rPr>
              <w:t>, d</w:t>
            </w: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epth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D92868F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Long, longer, longest, Short, shorter shortest</w:t>
            </w:r>
          </w:p>
          <w:p w14:paraId="6940D92A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Tall, taller, tallest</w:t>
            </w:r>
          </w:p>
          <w:p w14:paraId="77D80974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High, higher, highest </w:t>
            </w:r>
          </w:p>
          <w:p w14:paraId="41FA6CA5" w14:textId="67FD9323" w:rsidR="00663282" w:rsidRPr="00443737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Centimetre</w:t>
            </w:r>
            <w:r w:rsidR="0072665E" w:rsidRPr="00443737">
              <w:rPr>
                <w:color w:val="000000" w:themeColor="text1"/>
                <w:sz w:val="22"/>
                <w:szCs w:val="22"/>
                <w:highlight w:val="magenta"/>
              </w:rPr>
              <w:t>, m</w:t>
            </w: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etre</w:t>
            </w:r>
          </w:p>
          <w:p w14:paraId="4C5A7BB8" w14:textId="422DA657" w:rsidR="00663282" w:rsidRPr="00443737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 xml:space="preserve">Ruler, Metre stick </w:t>
            </w:r>
          </w:p>
          <w:p w14:paraId="29C4722C" w14:textId="0500800E" w:rsidR="0072665E" w:rsidRPr="00443737" w:rsidRDefault="00443737" w:rsidP="00663282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Kilogram, half kilogram</w:t>
            </w:r>
          </w:p>
          <w:p w14:paraId="6CA0CE23" w14:textId="3C3E2211" w:rsidR="00443737" w:rsidRDefault="00443737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Lire, half litre</w:t>
            </w:r>
          </w:p>
          <w:p w14:paraId="449D74C0" w14:textId="77777777" w:rsidR="00443737" w:rsidRPr="00655539" w:rsidRDefault="00443737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14:paraId="7F0DEADA" w14:textId="7777777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Coin</w:t>
            </w:r>
          </w:p>
          <w:p w14:paraId="60F1C625" w14:textId="765598AF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Penny, pence</w:t>
            </w:r>
            <w:r w:rsidR="0072665E" w:rsidRPr="00655539">
              <w:rPr>
                <w:color w:val="000000" w:themeColor="text1"/>
                <w:sz w:val="22"/>
                <w:szCs w:val="22"/>
              </w:rPr>
              <w:t>, p</w:t>
            </w:r>
            <w:r w:rsidRPr="00655539">
              <w:rPr>
                <w:color w:val="000000" w:themeColor="text1"/>
                <w:sz w:val="22"/>
                <w:szCs w:val="22"/>
              </w:rPr>
              <w:t>ound</w:t>
            </w:r>
          </w:p>
          <w:p w14:paraId="364B6E7B" w14:textId="77777777" w:rsidR="00663282" w:rsidRPr="00443737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Price, cost</w:t>
            </w:r>
          </w:p>
          <w:p w14:paraId="7C053EB6" w14:textId="0246FFC0" w:rsidR="00663282" w:rsidRPr="00443737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Buy</w:t>
            </w:r>
            <w:r w:rsidR="0072665E" w:rsidRPr="00443737">
              <w:rPr>
                <w:color w:val="000000" w:themeColor="text1"/>
                <w:sz w:val="22"/>
                <w:szCs w:val="22"/>
                <w:highlight w:val="magenta"/>
              </w:rPr>
              <w:t>, s</w:t>
            </w: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ell</w:t>
            </w:r>
          </w:p>
          <w:p w14:paraId="7043D59C" w14:textId="77777777" w:rsidR="00663282" w:rsidRPr="00443737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Spend, spent, change</w:t>
            </w:r>
          </w:p>
          <w:p w14:paraId="7566A77F" w14:textId="77777777" w:rsidR="00663282" w:rsidRPr="00443737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Dear(er)</w:t>
            </w:r>
          </w:p>
          <w:p w14:paraId="7E34ADA4" w14:textId="77777777" w:rsidR="00663282" w:rsidRPr="00443737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Costs more/costs less</w:t>
            </w:r>
          </w:p>
          <w:p w14:paraId="332B1931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443737">
              <w:rPr>
                <w:rFonts w:ascii="Arial" w:hAnsi="Arial" w:cs="Arial"/>
                <w:color w:val="000000" w:themeColor="text1"/>
                <w:highlight w:val="magenta"/>
              </w:rPr>
              <w:lastRenderedPageBreak/>
              <w:t>Cheaper</w:t>
            </w:r>
          </w:p>
          <w:p w14:paraId="130A75EA" w14:textId="77777777" w:rsidR="0072665E" w:rsidRPr="00655539" w:rsidRDefault="0072665E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135A3CF2" w14:textId="77777777" w:rsidR="0072665E" w:rsidRPr="00443737" w:rsidRDefault="0072665E" w:rsidP="0072665E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 xml:space="preserve">Hour, o'clock, half past </w:t>
            </w:r>
          </w:p>
          <w:p w14:paraId="07E0C677" w14:textId="77777777" w:rsidR="0072665E" w:rsidRPr="00655539" w:rsidRDefault="0072665E" w:rsidP="0072665E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Clock, watch, hands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00DE5F8C" w14:textId="77777777" w:rsidR="0072665E" w:rsidRPr="00655539" w:rsidRDefault="0072665E" w:rsidP="0072665E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14:paraId="3019969C" w14:textId="77777777" w:rsidR="0072665E" w:rsidRPr="00655539" w:rsidRDefault="0072665E" w:rsidP="0072665E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14:paraId="0916024B" w14:textId="45F66C2E" w:rsidR="0072665E" w:rsidRPr="00655539" w:rsidRDefault="0072665E" w:rsidP="0066328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27" w:type="dxa"/>
            <w:gridSpan w:val="2"/>
          </w:tcPr>
          <w:p w14:paraId="19A10771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lastRenderedPageBreak/>
              <w:t>Over</w:t>
            </w:r>
          </w:p>
          <w:p w14:paraId="51A72EA6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Under</w:t>
            </w:r>
          </w:p>
          <w:p w14:paraId="15B583C7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443737">
              <w:rPr>
                <w:rFonts w:ascii="Arial" w:hAnsi="Arial" w:cs="Arial"/>
                <w:color w:val="000000" w:themeColor="text1"/>
                <w:highlight w:val="magenta"/>
              </w:rPr>
              <w:t>Underneath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15C04A48" w14:textId="3F041E12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Above</w:t>
            </w:r>
            <w:r w:rsidR="00B54739">
              <w:rPr>
                <w:rFonts w:ascii="Arial" w:hAnsi="Arial" w:cs="Arial"/>
                <w:color w:val="000000" w:themeColor="text1"/>
              </w:rPr>
              <w:t>, b</w:t>
            </w:r>
            <w:r w:rsidRPr="00655539">
              <w:rPr>
                <w:rFonts w:ascii="Arial" w:hAnsi="Arial" w:cs="Arial"/>
                <w:color w:val="000000" w:themeColor="text1"/>
              </w:rPr>
              <w:t>elow</w:t>
            </w:r>
          </w:p>
          <w:p w14:paraId="31530A74" w14:textId="48DD1B9A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Top</w:t>
            </w:r>
            <w:r w:rsidR="00B54739">
              <w:rPr>
                <w:rFonts w:ascii="Arial" w:hAnsi="Arial" w:cs="Arial"/>
                <w:color w:val="000000" w:themeColor="text1"/>
              </w:rPr>
              <w:t>, b</w:t>
            </w:r>
            <w:r w:rsidRPr="00655539">
              <w:rPr>
                <w:rFonts w:ascii="Arial" w:hAnsi="Arial" w:cs="Arial"/>
                <w:color w:val="000000" w:themeColor="text1"/>
              </w:rPr>
              <w:t>ottom</w:t>
            </w:r>
          </w:p>
          <w:p w14:paraId="77999CA9" w14:textId="441263F9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Outside</w:t>
            </w:r>
            <w:r w:rsidR="00B54739">
              <w:rPr>
                <w:rFonts w:ascii="Arial" w:hAnsi="Arial" w:cs="Arial"/>
                <w:color w:val="000000" w:themeColor="text1"/>
              </w:rPr>
              <w:t>, i</w:t>
            </w:r>
            <w:r w:rsidRPr="00655539">
              <w:rPr>
                <w:rFonts w:ascii="Arial" w:hAnsi="Arial" w:cs="Arial"/>
                <w:color w:val="000000" w:themeColor="text1"/>
              </w:rPr>
              <w:t>nside</w:t>
            </w:r>
          </w:p>
          <w:p w14:paraId="5AADF366" w14:textId="770C837E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In front</w:t>
            </w:r>
            <w:r w:rsidR="00B54739">
              <w:rPr>
                <w:rFonts w:ascii="Arial" w:hAnsi="Arial" w:cs="Arial"/>
                <w:color w:val="000000" w:themeColor="text1"/>
              </w:rPr>
              <w:t>, b</w:t>
            </w:r>
            <w:r w:rsidRPr="00655539">
              <w:rPr>
                <w:rFonts w:ascii="Arial" w:hAnsi="Arial" w:cs="Arial"/>
                <w:color w:val="000000" w:themeColor="text1"/>
              </w:rPr>
              <w:t>ehind</w:t>
            </w:r>
          </w:p>
          <w:p w14:paraId="0F70D0B8" w14:textId="369D7F2F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Front</w:t>
            </w:r>
            <w:r w:rsidR="00B54739">
              <w:rPr>
                <w:rFonts w:ascii="Arial" w:hAnsi="Arial" w:cs="Arial"/>
                <w:color w:val="000000" w:themeColor="text1"/>
              </w:rPr>
              <w:t>, b</w:t>
            </w:r>
            <w:r w:rsidRPr="00655539">
              <w:rPr>
                <w:rFonts w:ascii="Arial" w:hAnsi="Arial" w:cs="Arial"/>
                <w:color w:val="000000" w:themeColor="text1"/>
              </w:rPr>
              <w:t>ack</w:t>
            </w:r>
          </w:p>
          <w:p w14:paraId="7603CD1A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Beside, next to</w:t>
            </w:r>
          </w:p>
          <w:p w14:paraId="0AE0495F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Opposite </w:t>
            </w:r>
          </w:p>
          <w:p w14:paraId="596B7CC7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443737">
              <w:rPr>
                <w:rFonts w:ascii="Arial" w:hAnsi="Arial" w:cs="Arial"/>
                <w:color w:val="000000" w:themeColor="text1"/>
                <w:highlight w:val="magenta"/>
              </w:rPr>
              <w:t>Centre</w:t>
            </w:r>
          </w:p>
          <w:p w14:paraId="0B9ED223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Direction</w:t>
            </w:r>
          </w:p>
          <w:p w14:paraId="66F03525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443737">
              <w:rPr>
                <w:rFonts w:ascii="Arial" w:hAnsi="Arial" w:cs="Arial"/>
                <w:color w:val="000000" w:themeColor="text1"/>
                <w:highlight w:val="magenta"/>
              </w:rPr>
              <w:t>Journey</w:t>
            </w:r>
          </w:p>
          <w:p w14:paraId="2833C1A2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Left, Right</w:t>
            </w:r>
          </w:p>
          <w:p w14:paraId="64981A9F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Up, Down</w:t>
            </w:r>
          </w:p>
          <w:p w14:paraId="53734EC2" w14:textId="77777777" w:rsidR="00663282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Forwards, backwards</w:t>
            </w:r>
          </w:p>
          <w:p w14:paraId="090CDF87" w14:textId="77777777" w:rsidR="00443737" w:rsidRDefault="00443737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2C62AEEB" w14:textId="7A7FED62" w:rsidR="00443737" w:rsidRPr="00655539" w:rsidRDefault="00443737" w:rsidP="00663282">
            <w:pPr>
              <w:rPr>
                <w:rFonts w:ascii="Arial" w:hAnsi="Arial" w:cs="Arial"/>
                <w:color w:val="000000" w:themeColor="text1"/>
              </w:rPr>
            </w:pPr>
            <w:r w:rsidRPr="00443737">
              <w:rPr>
                <w:rFonts w:ascii="Arial" w:hAnsi="Arial" w:cs="Arial"/>
                <w:color w:val="000000" w:themeColor="text1"/>
              </w:rPr>
              <w:t>Whole turn, half turn,</w:t>
            </w:r>
            <w:r w:rsidRPr="00443737">
              <w:rPr>
                <w:rFonts w:ascii="Arial" w:hAnsi="Arial" w:cs="Arial"/>
                <w:color w:val="000000" w:themeColor="text1"/>
                <w:highlight w:val="magenta"/>
              </w:rPr>
              <w:t xml:space="preserve"> quarter turn, three-quarter turn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126" w:type="dxa"/>
            <w:gridSpan w:val="2"/>
          </w:tcPr>
          <w:p w14:paraId="5EB779EF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bookmarkStart w:id="0" w:name="_Hlk138944457"/>
            <w:r w:rsidRPr="00655539">
              <w:rPr>
                <w:rFonts w:ascii="Arial" w:hAnsi="Arial" w:cs="Arial"/>
                <w:color w:val="000000" w:themeColor="text1"/>
              </w:rPr>
              <w:t>Shape</w:t>
            </w:r>
          </w:p>
          <w:p w14:paraId="3FCDA6DB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Pattern</w:t>
            </w:r>
          </w:p>
          <w:p w14:paraId="4F870204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Flat</w:t>
            </w:r>
          </w:p>
          <w:p w14:paraId="096520DC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Curved</w:t>
            </w:r>
          </w:p>
          <w:p w14:paraId="07AA3D64" w14:textId="77777777" w:rsidR="002C5467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Straight</w:t>
            </w:r>
          </w:p>
          <w:p w14:paraId="6E8D7B54" w14:textId="77777777" w:rsidR="002C5467" w:rsidRPr="002C5467" w:rsidRDefault="002C5467" w:rsidP="002C5467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Symmetry, symmetrical</w:t>
            </w:r>
          </w:p>
          <w:p w14:paraId="7C01DD23" w14:textId="416F25B3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Symmetrical pattern</w:t>
            </w:r>
          </w:p>
          <w:p w14:paraId="2901D1EA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Round</w:t>
            </w:r>
          </w:p>
          <w:p w14:paraId="45DEB468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Hollow</w:t>
            </w:r>
          </w:p>
          <w:p w14:paraId="0BBBCEAE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Solid</w:t>
            </w:r>
          </w:p>
          <w:p w14:paraId="3EF494F8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Corner</w:t>
            </w:r>
          </w:p>
          <w:p w14:paraId="4803CAEE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Side</w:t>
            </w:r>
          </w:p>
          <w:p w14:paraId="548CE852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Rectangle </w:t>
            </w:r>
          </w:p>
          <w:p w14:paraId="3CB98627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Square</w:t>
            </w:r>
          </w:p>
          <w:p w14:paraId="345C6361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Circle</w:t>
            </w:r>
          </w:p>
          <w:p w14:paraId="575D5894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Triangle</w:t>
            </w:r>
          </w:p>
          <w:p w14:paraId="331C0586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</w:p>
          <w:p w14:paraId="550CC4C3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Face edge</w:t>
            </w:r>
          </w:p>
          <w:p w14:paraId="65E559EF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Vertex</w:t>
            </w:r>
          </w:p>
          <w:p w14:paraId="2AB811A6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Vertices</w:t>
            </w:r>
          </w:p>
          <w:p w14:paraId="7289CF64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Cube</w:t>
            </w:r>
          </w:p>
          <w:p w14:paraId="2BE6111C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Pyramid</w:t>
            </w:r>
          </w:p>
          <w:p w14:paraId="342B3AA9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Sphere</w:t>
            </w:r>
          </w:p>
          <w:p w14:paraId="422E793B" w14:textId="797636EA" w:rsidR="002C5467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Cone</w:t>
            </w:r>
          </w:p>
          <w:p w14:paraId="667536A7" w14:textId="5392B345" w:rsidR="002C5467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Cylinder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bookmarkEnd w:id="0"/>
          <w:p w14:paraId="342DDE57" w14:textId="77777777" w:rsidR="002C5467" w:rsidRDefault="002C5467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778844D5" w14:textId="77777777" w:rsidR="002C5467" w:rsidRDefault="002C5467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54B61264" w14:textId="77777777" w:rsidR="002C5467" w:rsidRPr="00655539" w:rsidRDefault="002C5467" w:rsidP="00663282">
            <w:pPr>
              <w:rPr>
                <w:rFonts w:ascii="Arial" w:hAnsi="Arial" w:cs="Arial"/>
                <w:color w:val="000000" w:themeColor="text1"/>
              </w:rPr>
            </w:pPr>
          </w:p>
          <w:p w14:paraId="60DD45A3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  <w:gridSpan w:val="2"/>
          </w:tcPr>
          <w:p w14:paraId="206163DA" w14:textId="77777777" w:rsidR="00663282" w:rsidRPr="00443737" w:rsidRDefault="00663282" w:rsidP="00663282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bookmarkStart w:id="1" w:name="_Hlk138944537"/>
            <w:r w:rsidRPr="00443737">
              <w:rPr>
                <w:rFonts w:ascii="Arial" w:hAnsi="Arial" w:cs="Arial"/>
                <w:color w:val="000000" w:themeColor="text1"/>
                <w:highlight w:val="magenta"/>
              </w:rPr>
              <w:t>Equal part</w:t>
            </w:r>
          </w:p>
          <w:p w14:paraId="53407271" w14:textId="77777777" w:rsidR="00663282" w:rsidRPr="00443737" w:rsidRDefault="00663282" w:rsidP="00663282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443737">
              <w:rPr>
                <w:rFonts w:ascii="Arial" w:hAnsi="Arial" w:cs="Arial"/>
                <w:color w:val="000000" w:themeColor="text1"/>
                <w:highlight w:val="magenta"/>
              </w:rPr>
              <w:t>Equal grouping</w:t>
            </w:r>
          </w:p>
          <w:p w14:paraId="6A73477E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443737">
              <w:rPr>
                <w:rFonts w:ascii="Arial" w:hAnsi="Arial" w:cs="Arial"/>
                <w:color w:val="000000" w:themeColor="text1"/>
                <w:highlight w:val="magenta"/>
              </w:rPr>
              <w:t>Equal sharing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638AA2EF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Half</w:t>
            </w:r>
          </w:p>
          <w:p w14:paraId="589995D2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Quarter</w:t>
            </w:r>
          </w:p>
          <w:bookmarkEnd w:id="1"/>
          <w:p w14:paraId="23C55702" w14:textId="77777777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01" w:type="dxa"/>
          </w:tcPr>
          <w:p w14:paraId="171581D1" w14:textId="7777777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bookmarkStart w:id="2" w:name="_Hlk138944564"/>
            <w:r w:rsidRPr="00655539">
              <w:rPr>
                <w:color w:val="000000" w:themeColor="text1"/>
                <w:sz w:val="22"/>
                <w:szCs w:val="22"/>
              </w:rPr>
              <w:t>Count</w:t>
            </w:r>
          </w:p>
          <w:p w14:paraId="2F21F150" w14:textId="7777777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Sort</w:t>
            </w:r>
          </w:p>
          <w:p w14:paraId="4433615B" w14:textId="7777777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443737">
              <w:rPr>
                <w:color w:val="000000" w:themeColor="text1"/>
                <w:sz w:val="22"/>
                <w:szCs w:val="22"/>
                <w:highlight w:val="magenta"/>
              </w:rPr>
              <w:t>Vote</w:t>
            </w:r>
          </w:p>
          <w:p w14:paraId="022AAAFE" w14:textId="7777777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Group</w:t>
            </w:r>
          </w:p>
          <w:p w14:paraId="39EE77F7" w14:textId="77777777" w:rsidR="00663282" w:rsidRPr="00655539" w:rsidRDefault="00663282" w:rsidP="00663282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List</w:t>
            </w:r>
          </w:p>
          <w:p w14:paraId="64A7A491" w14:textId="0C7D0039" w:rsidR="00663282" w:rsidRPr="00655539" w:rsidRDefault="00663282" w:rsidP="00663282">
            <w:pPr>
              <w:rPr>
                <w:rFonts w:ascii="Arial" w:hAnsi="Arial" w:cs="Arial"/>
                <w:color w:val="000000" w:themeColor="text1"/>
              </w:rPr>
            </w:pPr>
            <w:r w:rsidRPr="00443737">
              <w:rPr>
                <w:rFonts w:ascii="Arial" w:hAnsi="Arial" w:cs="Arial"/>
                <w:color w:val="000000" w:themeColor="text1"/>
                <w:highlight w:val="magenta"/>
              </w:rPr>
              <w:t>Table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  <w:bookmarkEnd w:id="2"/>
          </w:p>
        </w:tc>
      </w:tr>
    </w:tbl>
    <w:p w14:paraId="2872C985" w14:textId="77777777" w:rsidR="00663282" w:rsidRPr="00655539" w:rsidRDefault="00663282">
      <w:pPr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35514C" w:rsidRPr="00655539" w14:paraId="3299739B" w14:textId="77777777" w:rsidTr="0044186D">
        <w:tc>
          <w:tcPr>
            <w:tcW w:w="15388" w:type="dxa"/>
            <w:gridSpan w:val="8"/>
          </w:tcPr>
          <w:p w14:paraId="3BBF3D24" w14:textId="7BBEB366" w:rsidR="0035514C" w:rsidRPr="00655539" w:rsidRDefault="0035514C" w:rsidP="0035514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Maths Vocabulary Year 2</w:t>
            </w:r>
          </w:p>
        </w:tc>
      </w:tr>
      <w:tr w:rsidR="0035514C" w:rsidRPr="00655539" w14:paraId="0D034B98" w14:textId="77777777" w:rsidTr="0035514C">
        <w:tc>
          <w:tcPr>
            <w:tcW w:w="1923" w:type="dxa"/>
          </w:tcPr>
          <w:p w14:paraId="43F4DFDE" w14:textId="52ED2D71" w:rsidR="0035514C" w:rsidRPr="00655539" w:rsidRDefault="0035514C" w:rsidP="0035514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Number and place value</w:t>
            </w:r>
          </w:p>
        </w:tc>
        <w:tc>
          <w:tcPr>
            <w:tcW w:w="1923" w:type="dxa"/>
          </w:tcPr>
          <w:p w14:paraId="243D2A55" w14:textId="6FF52389" w:rsidR="0035514C" w:rsidRPr="00655539" w:rsidRDefault="0035514C" w:rsidP="0035514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Addition and subtraction</w:t>
            </w:r>
          </w:p>
        </w:tc>
        <w:tc>
          <w:tcPr>
            <w:tcW w:w="1923" w:type="dxa"/>
          </w:tcPr>
          <w:p w14:paraId="598DBAD2" w14:textId="2A6136A8" w:rsidR="0035514C" w:rsidRPr="00655539" w:rsidRDefault="0035514C" w:rsidP="0035514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Multiplication and division</w:t>
            </w:r>
          </w:p>
        </w:tc>
        <w:tc>
          <w:tcPr>
            <w:tcW w:w="1923" w:type="dxa"/>
          </w:tcPr>
          <w:p w14:paraId="2D44F01E" w14:textId="6E7A967B" w:rsidR="0035514C" w:rsidRPr="00655539" w:rsidRDefault="0035514C" w:rsidP="0035514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Measure</w:t>
            </w:r>
          </w:p>
        </w:tc>
        <w:tc>
          <w:tcPr>
            <w:tcW w:w="1924" w:type="dxa"/>
          </w:tcPr>
          <w:p w14:paraId="48BC82F8" w14:textId="6FEBE983" w:rsidR="0035514C" w:rsidRPr="00655539" w:rsidRDefault="0035514C" w:rsidP="0035514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Geometry (position and direction)</w:t>
            </w:r>
          </w:p>
        </w:tc>
        <w:tc>
          <w:tcPr>
            <w:tcW w:w="1924" w:type="dxa"/>
          </w:tcPr>
          <w:p w14:paraId="02F9364B" w14:textId="486A381B" w:rsidR="0035514C" w:rsidRPr="00655539" w:rsidRDefault="0035514C" w:rsidP="0035514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Geometry (properties of shape)</w:t>
            </w:r>
          </w:p>
        </w:tc>
        <w:tc>
          <w:tcPr>
            <w:tcW w:w="1924" w:type="dxa"/>
          </w:tcPr>
          <w:p w14:paraId="2DA498B0" w14:textId="2DF744D8" w:rsidR="0035514C" w:rsidRPr="00655539" w:rsidRDefault="0035514C" w:rsidP="0035514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Fractions</w:t>
            </w:r>
          </w:p>
        </w:tc>
        <w:tc>
          <w:tcPr>
            <w:tcW w:w="1924" w:type="dxa"/>
          </w:tcPr>
          <w:p w14:paraId="1E826FAF" w14:textId="15C3E372" w:rsidR="0035514C" w:rsidRPr="00655539" w:rsidRDefault="0035514C" w:rsidP="0035514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Data/ Statistics</w:t>
            </w:r>
          </w:p>
        </w:tc>
      </w:tr>
      <w:tr w:rsidR="0035514C" w:rsidRPr="00655539" w14:paraId="3844543D" w14:textId="77777777" w:rsidTr="0035514C">
        <w:tc>
          <w:tcPr>
            <w:tcW w:w="1923" w:type="dxa"/>
          </w:tcPr>
          <w:p w14:paraId="1872352B" w14:textId="77777777" w:rsidR="0035514C" w:rsidRPr="00655539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bookmarkStart w:id="3" w:name="_Hlk138944604"/>
            <w:bookmarkStart w:id="4" w:name="_Hlk138945701"/>
            <w:r w:rsidRPr="00655539">
              <w:rPr>
                <w:color w:val="000000" w:themeColor="text1"/>
                <w:sz w:val="22"/>
                <w:szCs w:val="22"/>
              </w:rPr>
              <w:t xml:space="preserve">Numeral </w:t>
            </w:r>
          </w:p>
          <w:p w14:paraId="23ECFF21" w14:textId="2A65920A" w:rsidR="008F3CDF" w:rsidRPr="002C5467" w:rsidRDefault="008F3CDF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2C5467">
              <w:rPr>
                <w:color w:val="000000" w:themeColor="text1"/>
                <w:sz w:val="22"/>
                <w:szCs w:val="22"/>
                <w:highlight w:val="magenta"/>
              </w:rPr>
              <w:t xml:space="preserve">Tens </w:t>
            </w:r>
          </w:p>
          <w:p w14:paraId="41B9714C" w14:textId="77777777" w:rsidR="008F3CDF" w:rsidRPr="002C5467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2C5467">
              <w:rPr>
                <w:color w:val="000000" w:themeColor="text1"/>
                <w:sz w:val="22"/>
                <w:szCs w:val="22"/>
                <w:highlight w:val="magenta"/>
              </w:rPr>
              <w:t>Hundreds</w:t>
            </w:r>
          </w:p>
          <w:p w14:paraId="094D8526" w14:textId="14EFF92E" w:rsidR="008F3CDF" w:rsidRPr="002C5467" w:rsidRDefault="008F3CDF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2C5467">
              <w:rPr>
                <w:color w:val="000000" w:themeColor="text1"/>
                <w:sz w:val="22"/>
                <w:szCs w:val="22"/>
                <w:highlight w:val="magenta"/>
              </w:rPr>
              <w:t>One-digit</w:t>
            </w:r>
          </w:p>
          <w:p w14:paraId="5655D201" w14:textId="77777777" w:rsidR="008F3CDF" w:rsidRPr="002C5467" w:rsidRDefault="008F3CDF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2C5467">
              <w:rPr>
                <w:color w:val="000000" w:themeColor="text1"/>
                <w:sz w:val="22"/>
                <w:szCs w:val="22"/>
                <w:highlight w:val="magenta"/>
              </w:rPr>
              <w:t>Two-digit</w:t>
            </w:r>
          </w:p>
          <w:p w14:paraId="5ADBCA60" w14:textId="4B9D1CC6" w:rsidR="0035514C" w:rsidRPr="00655539" w:rsidRDefault="008F3CDF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2C5467">
              <w:rPr>
                <w:color w:val="000000" w:themeColor="text1"/>
                <w:sz w:val="22"/>
                <w:szCs w:val="22"/>
                <w:highlight w:val="magenta"/>
              </w:rPr>
              <w:t>Three-digit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 </w:t>
            </w:r>
            <w:r w:rsidR="0035514C" w:rsidRPr="0065553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CEFB14C" w14:textId="076E5453" w:rsidR="0035514C" w:rsidRPr="002C5467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2C5467">
              <w:rPr>
                <w:color w:val="000000" w:themeColor="text1"/>
                <w:sz w:val="22"/>
                <w:szCs w:val="22"/>
                <w:highlight w:val="magenta"/>
              </w:rPr>
              <w:t xml:space="preserve">Partition, Recombine </w:t>
            </w:r>
          </w:p>
          <w:p w14:paraId="1E290642" w14:textId="77777777" w:rsidR="008F3CDF" w:rsidRPr="002C5467" w:rsidRDefault="008F3CDF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M</w:t>
            </w:r>
            <w:r w:rsidR="0035514C" w:rsidRPr="002C5467">
              <w:rPr>
                <w:rFonts w:ascii="Arial" w:hAnsi="Arial" w:cs="Arial"/>
                <w:color w:val="000000" w:themeColor="text1"/>
                <w:highlight w:val="magenta"/>
              </w:rPr>
              <w:t xml:space="preserve">ore/less </w:t>
            </w:r>
          </w:p>
          <w:p w14:paraId="7E34B0F9" w14:textId="77777777" w:rsidR="008F3CDF" w:rsidRPr="00655539" w:rsidRDefault="008F3CDF" w:rsidP="0035514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Count up to</w:t>
            </w:r>
          </w:p>
          <w:p w14:paraId="07D76E51" w14:textId="2CCEFC6E" w:rsidR="008F3CDF" w:rsidRPr="00655539" w:rsidRDefault="008F3CDF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Count on from, to</w:t>
            </w:r>
          </w:p>
          <w:p w14:paraId="4E7071E9" w14:textId="77777777" w:rsidR="008F3CDF" w:rsidRPr="00655539" w:rsidRDefault="008F3CDF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Count back from, to</w:t>
            </w:r>
          </w:p>
          <w:p w14:paraId="37B72891" w14:textId="77777777" w:rsidR="008F3CDF" w:rsidRDefault="008F3CDF" w:rsidP="0035514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Forwards, backwards</w:t>
            </w:r>
          </w:p>
          <w:p w14:paraId="4AE92EEE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Odd</w:t>
            </w:r>
          </w:p>
          <w:p w14:paraId="6EBA30A2" w14:textId="77777777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Even</w:t>
            </w:r>
          </w:p>
          <w:p w14:paraId="5EAACB1D" w14:textId="77777777" w:rsidR="002C5467" w:rsidRDefault="002C5467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02427758" w14:textId="77777777" w:rsidR="002C5467" w:rsidRPr="00655539" w:rsidRDefault="002C5467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68CF9FAE" w14:textId="4665AE20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First, second, third…</w:t>
            </w:r>
          </w:p>
          <w:p w14:paraId="5226A576" w14:textId="0B593E1C" w:rsidR="008F3CDF" w:rsidRPr="002C5467" w:rsidRDefault="008F3CDF" w:rsidP="0035514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</w:rPr>
              <w:t>Equal to</w:t>
            </w:r>
          </w:p>
          <w:p w14:paraId="386DF49C" w14:textId="2EE86C6D" w:rsidR="001035FC" w:rsidRPr="002C5467" w:rsidRDefault="008F3CDF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 xml:space="preserve">Equivalent </w:t>
            </w:r>
          </w:p>
          <w:p w14:paraId="03997585" w14:textId="77777777" w:rsidR="008F3CDF" w:rsidRPr="002C5467" w:rsidRDefault="008F3CDF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&gt; greater than</w:t>
            </w:r>
          </w:p>
          <w:p w14:paraId="74AF126E" w14:textId="77777777" w:rsidR="008F3CDF" w:rsidRPr="00655539" w:rsidRDefault="008F3CDF" w:rsidP="0035514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&lt; less than</w:t>
            </w:r>
          </w:p>
          <w:p w14:paraId="37DAE461" w14:textId="77777777" w:rsidR="001035FC" w:rsidRPr="002C5467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lastRenderedPageBreak/>
              <w:t>One more, ten more</w:t>
            </w:r>
          </w:p>
          <w:p w14:paraId="5277B07A" w14:textId="4BA5611F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One less, ten less</w:t>
            </w:r>
            <w:bookmarkEnd w:id="3"/>
          </w:p>
        </w:tc>
        <w:tc>
          <w:tcPr>
            <w:tcW w:w="1923" w:type="dxa"/>
          </w:tcPr>
          <w:p w14:paraId="482FCD46" w14:textId="436F27D7" w:rsidR="0035514C" w:rsidRPr="00655539" w:rsidRDefault="0035514C" w:rsidP="0035514C">
            <w:pPr>
              <w:rPr>
                <w:rFonts w:ascii="Arial" w:hAnsi="Arial" w:cs="Arial"/>
                <w:color w:val="000000" w:themeColor="text1"/>
              </w:rPr>
            </w:pPr>
            <w:bookmarkStart w:id="5" w:name="_Hlk138945497"/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lastRenderedPageBreak/>
              <w:t>Commutative (+)</w:t>
            </w:r>
          </w:p>
          <w:p w14:paraId="0624C9CD" w14:textId="77777777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Add, </w:t>
            </w: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more, and</w:t>
            </w:r>
          </w:p>
          <w:p w14:paraId="0B88C94F" w14:textId="1A506594" w:rsidR="001035FC" w:rsidRPr="00655539" w:rsidRDefault="002C5467" w:rsidP="0035514C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</w:t>
            </w:r>
            <w:r w:rsidR="001035FC" w:rsidRPr="00655539">
              <w:rPr>
                <w:rFonts w:ascii="Arial" w:hAnsi="Arial" w:cs="Arial"/>
                <w:color w:val="000000" w:themeColor="text1"/>
              </w:rPr>
              <w:t>um, total</w:t>
            </w:r>
          </w:p>
          <w:p w14:paraId="1C7D3F5E" w14:textId="77777777" w:rsidR="001035FC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Altogether </w:t>
            </w:r>
          </w:p>
          <w:p w14:paraId="2D28A64A" w14:textId="77777777" w:rsidR="002C5467" w:rsidRPr="002C5467" w:rsidRDefault="002C5467" w:rsidP="002C5467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Equals</w:t>
            </w:r>
          </w:p>
          <w:p w14:paraId="350C1FB1" w14:textId="4E97978C" w:rsidR="002C5467" w:rsidRPr="002C5467" w:rsidRDefault="002C5467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Is the same as</w:t>
            </w:r>
          </w:p>
          <w:p w14:paraId="4C4E74F2" w14:textId="77777777" w:rsidR="001035FC" w:rsidRPr="002C5467" w:rsidRDefault="001035FC" w:rsidP="001035F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Double</w:t>
            </w:r>
          </w:p>
          <w:p w14:paraId="56A07C54" w14:textId="77777777" w:rsidR="001035FC" w:rsidRPr="00655539" w:rsidRDefault="001035FC" w:rsidP="001035F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Near double</w:t>
            </w:r>
          </w:p>
          <w:p w14:paraId="5286A6CF" w14:textId="77777777" w:rsidR="001035FC" w:rsidRPr="00655539" w:rsidRDefault="001035FC" w:rsidP="001035F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Half, halve</w:t>
            </w:r>
          </w:p>
          <w:p w14:paraId="27EAF1D5" w14:textId="77777777" w:rsidR="001035FC" w:rsidRPr="00655539" w:rsidRDefault="001035FC" w:rsidP="001035F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Subtract, takeaway </w:t>
            </w:r>
          </w:p>
          <w:p w14:paraId="0544030B" w14:textId="77777777" w:rsidR="001035FC" w:rsidRPr="00655539" w:rsidRDefault="001035FC" w:rsidP="001035F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Difference between</w:t>
            </w:r>
          </w:p>
          <w:p w14:paraId="6E5381F1" w14:textId="77777777" w:rsidR="001035FC" w:rsidRPr="002C5467" w:rsidRDefault="001035FC" w:rsidP="001035F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</w:rPr>
              <w:t>Number bonds</w:t>
            </w:r>
          </w:p>
          <w:p w14:paraId="1ED0A597" w14:textId="77777777" w:rsidR="001035FC" w:rsidRDefault="001035FC" w:rsidP="001035F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Number facts</w:t>
            </w:r>
          </w:p>
          <w:bookmarkEnd w:id="5"/>
          <w:p w14:paraId="0F6518E3" w14:textId="77777777" w:rsidR="002C5467" w:rsidRDefault="002C5467" w:rsidP="001035FC">
            <w:pPr>
              <w:rPr>
                <w:rFonts w:ascii="Arial" w:hAnsi="Arial" w:cs="Arial"/>
                <w:color w:val="000000" w:themeColor="text1"/>
              </w:rPr>
            </w:pPr>
          </w:p>
          <w:p w14:paraId="4EE62AD9" w14:textId="77777777" w:rsidR="002C5467" w:rsidRPr="00B460D0" w:rsidRDefault="002C5467" w:rsidP="002C5467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</w:p>
          <w:p w14:paraId="54BA233E" w14:textId="71B11FF9" w:rsidR="002C5467" w:rsidRPr="00655539" w:rsidRDefault="002C5467" w:rsidP="001035FC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23" w:type="dxa"/>
          </w:tcPr>
          <w:p w14:paraId="519CFF76" w14:textId="548297A3" w:rsidR="0035514C" w:rsidRPr="00655539" w:rsidRDefault="008F3CDF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2C5467">
              <w:rPr>
                <w:color w:val="000000" w:themeColor="text1"/>
                <w:sz w:val="22"/>
                <w:szCs w:val="22"/>
                <w:highlight w:val="magenta"/>
              </w:rPr>
              <w:t>C</w:t>
            </w:r>
            <w:r w:rsidR="0035514C" w:rsidRPr="002C5467">
              <w:rPr>
                <w:color w:val="000000" w:themeColor="text1"/>
                <w:sz w:val="22"/>
                <w:szCs w:val="22"/>
                <w:highlight w:val="magenta"/>
              </w:rPr>
              <w:t>ommutative (x)</w:t>
            </w:r>
          </w:p>
          <w:p w14:paraId="1CC5F1A1" w14:textId="31055882" w:rsidR="001035FC" w:rsidRPr="006555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bookmarkStart w:id="6" w:name="_Hlk138945615"/>
            <w:r w:rsidRPr="00655539">
              <w:rPr>
                <w:color w:val="000000" w:themeColor="text1"/>
                <w:sz w:val="22"/>
                <w:szCs w:val="22"/>
              </w:rPr>
              <w:t>Multiplications</w:t>
            </w:r>
          </w:p>
          <w:p w14:paraId="1520A303" w14:textId="1BD514E0" w:rsidR="001035FC" w:rsidRPr="006555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Multipl</w:t>
            </w:r>
            <w:r w:rsidR="00566D1B" w:rsidRPr="00655539">
              <w:rPr>
                <w:color w:val="000000" w:themeColor="text1"/>
                <w:sz w:val="22"/>
                <w:szCs w:val="22"/>
              </w:rPr>
              <w:t>y</w:t>
            </w:r>
            <w:r w:rsidRPr="00655539">
              <w:rPr>
                <w:color w:val="000000" w:themeColor="text1"/>
                <w:sz w:val="22"/>
                <w:szCs w:val="22"/>
              </w:rPr>
              <w:t>, multiplied by</w:t>
            </w:r>
          </w:p>
          <w:p w14:paraId="443ECB6B" w14:textId="553741E8" w:rsidR="0035514C" w:rsidRPr="00655539" w:rsidRDefault="008F3CDF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Multiple</w:t>
            </w:r>
          </w:p>
          <w:p w14:paraId="2FE4E4A0" w14:textId="2C8BC651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Groups of</w:t>
            </w:r>
          </w:p>
          <w:p w14:paraId="0CEA89C9" w14:textId="686D2637" w:rsidR="001035FC" w:rsidRPr="002C5467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Times</w:t>
            </w:r>
          </w:p>
          <w:p w14:paraId="6750C167" w14:textId="2443D2A5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Repeated addition</w:t>
            </w:r>
          </w:p>
          <w:p w14:paraId="3FDF8D86" w14:textId="55BB5860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Division</w:t>
            </w:r>
          </w:p>
          <w:p w14:paraId="0E9348A1" w14:textId="7FF4253A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Dividing, </w:t>
            </w: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divide, divided by, divided into</w:t>
            </w:r>
          </w:p>
          <w:p w14:paraId="7C463D7B" w14:textId="11BD8FC6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Grouping</w:t>
            </w:r>
          </w:p>
          <w:p w14:paraId="56AB8CF8" w14:textId="10A581EE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Sharing, </w:t>
            </w: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share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69F97028" w14:textId="4258EBDE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Equal groups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65593971" w14:textId="08BC0F14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Doubling, halving</w:t>
            </w:r>
          </w:p>
          <w:p w14:paraId="290C2FCD" w14:textId="4B5D1C7B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Array</w:t>
            </w:r>
          </w:p>
          <w:p w14:paraId="6AE66650" w14:textId="3BB4B965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Number patterns </w:t>
            </w:r>
          </w:p>
          <w:p w14:paraId="71DA4CCE" w14:textId="527E0384" w:rsidR="001035FC" w:rsidRPr="002C5467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Multiplication table</w:t>
            </w:r>
          </w:p>
          <w:p w14:paraId="1C31ADD2" w14:textId="6936A2D0" w:rsidR="001035FC" w:rsidRPr="002C5467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Multiplication fact</w:t>
            </w:r>
          </w:p>
          <w:p w14:paraId="55B59D4B" w14:textId="4A46772D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2C5467">
              <w:rPr>
                <w:rFonts w:ascii="Arial" w:hAnsi="Arial" w:cs="Arial"/>
                <w:color w:val="000000" w:themeColor="text1"/>
                <w:highlight w:val="magenta"/>
              </w:rPr>
              <w:t>Division fact</w:t>
            </w:r>
          </w:p>
          <w:p w14:paraId="0ED7CBB1" w14:textId="77777777" w:rsidR="001035FC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</w:p>
          <w:bookmarkEnd w:id="6"/>
          <w:p w14:paraId="03E6E316" w14:textId="67DB051B" w:rsidR="002C5467" w:rsidRPr="00655539" w:rsidRDefault="002C5467" w:rsidP="002C5467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23" w:type="dxa"/>
          </w:tcPr>
          <w:p w14:paraId="48BA7740" w14:textId="77777777" w:rsidR="0035514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Centimetre, metre</w:t>
            </w:r>
          </w:p>
          <w:p w14:paraId="0902C76A" w14:textId="4B165AB5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Ruler, metre stick,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tape measure</w:t>
            </w:r>
          </w:p>
          <w:p w14:paraId="2008965A" w14:textId="77777777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Length, height, width, depth</w:t>
            </w:r>
          </w:p>
          <w:p w14:paraId="41E8D431" w14:textId="77777777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Long, short, tall</w:t>
            </w:r>
          </w:p>
          <w:p w14:paraId="37966D09" w14:textId="77777777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Longer, shorter, taller, higher</w:t>
            </w:r>
          </w:p>
          <w:p w14:paraId="369C5DF5" w14:textId="77777777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Longest, shortest, tallest, highest </w:t>
            </w:r>
          </w:p>
          <w:p w14:paraId="6E6B386F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57AA950D" w14:textId="77777777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Kilogram,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gram</w:t>
            </w:r>
          </w:p>
          <w:p w14:paraId="24CE6447" w14:textId="77777777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Weigh,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weighs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11F46F31" w14:textId="4A2A839D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Balances</w:t>
            </w:r>
          </w:p>
          <w:p w14:paraId="0F43741E" w14:textId="77777777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Heavy, light</w:t>
            </w:r>
          </w:p>
          <w:p w14:paraId="60B49B6C" w14:textId="77777777" w:rsidR="001035FC" w:rsidRPr="00B54739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Heavier than, lighter than</w:t>
            </w:r>
          </w:p>
          <w:p w14:paraId="269239E7" w14:textId="77777777" w:rsidR="001035FC" w:rsidRPr="00B54739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Heaviest, lightest</w:t>
            </w:r>
          </w:p>
          <w:p w14:paraId="10F9D1E5" w14:textId="77777777" w:rsidR="001035FC" w:rsidRPr="00B54739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 xml:space="preserve">Scales </w:t>
            </w:r>
          </w:p>
          <w:p w14:paraId="7366F0D0" w14:textId="77777777" w:rsidR="001035FC" w:rsidRPr="00B54739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 xml:space="preserve">Litre, millilitre </w:t>
            </w:r>
          </w:p>
          <w:p w14:paraId="0C8222C4" w14:textId="7C6C04EB" w:rsidR="001035FC" w:rsidRPr="00B54739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Capacity</w:t>
            </w:r>
          </w:p>
          <w:p w14:paraId="08C813E8" w14:textId="77777777" w:rsidR="001035FC" w:rsidRPr="00B54739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Volume</w:t>
            </w:r>
          </w:p>
          <w:p w14:paraId="49FA1F29" w14:textId="77777777" w:rsidR="001035FC" w:rsidRPr="00B54739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Full, empty</w:t>
            </w:r>
          </w:p>
          <w:p w14:paraId="43A48B65" w14:textId="77777777" w:rsidR="001035FC" w:rsidRPr="00B54739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lastRenderedPageBreak/>
              <w:t>More than, less than</w:t>
            </w:r>
          </w:p>
          <w:p w14:paraId="49C43769" w14:textId="77777777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Half full, quarter full</w:t>
            </w:r>
          </w:p>
          <w:p w14:paraId="7A55E2CB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6B9F49EA" w14:textId="2E318580" w:rsidR="001035FC" w:rsidRPr="00B54739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Temperature</w:t>
            </w:r>
          </w:p>
          <w:p w14:paraId="23DB83C6" w14:textId="381060ED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Degree</w:t>
            </w:r>
          </w:p>
          <w:p w14:paraId="7EE52FD0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4C95CA59" w14:textId="77777777" w:rsidR="001035FC" w:rsidRPr="00B54739" w:rsidRDefault="001035FC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Days of the week</w:t>
            </w:r>
          </w:p>
          <w:p w14:paraId="2456AEE1" w14:textId="77777777" w:rsidR="001035FC" w:rsidRPr="00655539" w:rsidRDefault="001035FC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Months of the year</w:t>
            </w:r>
          </w:p>
          <w:p w14:paraId="6C0F57FA" w14:textId="3D11064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Hours,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minutes, seconds</w:t>
            </w:r>
          </w:p>
          <w:p w14:paraId="1CCD21EB" w14:textId="77777777" w:rsidR="001035FC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Hour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, o’clock, half past,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quarter past, quarter to</w:t>
            </w:r>
          </w:p>
          <w:p w14:paraId="235C723B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5, 10, 15… minutes past/ to</w:t>
            </w:r>
          </w:p>
          <w:p w14:paraId="2FE2986E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Clock,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clock face,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watch</w:t>
            </w:r>
          </w:p>
          <w:p w14:paraId="1EEBF448" w14:textId="5828B5A7" w:rsidR="00D47331" w:rsidRPr="00B54739" w:rsidRDefault="00D47331" w:rsidP="0035514C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Hour hand, minute hand</w:t>
            </w:r>
          </w:p>
          <w:p w14:paraId="6CFAF104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Digital, analogue</w:t>
            </w:r>
          </w:p>
          <w:p w14:paraId="3C3B0670" w14:textId="39682FB4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49565C9E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Coin </w:t>
            </w:r>
          </w:p>
          <w:p w14:paraId="4F2BF5E9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Penny, pence, pound</w:t>
            </w:r>
          </w:p>
          <w:p w14:paraId="5C4B54B3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Price, cost</w:t>
            </w:r>
          </w:p>
          <w:p w14:paraId="4E1B0AD9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Buy,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bought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, sell,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sold</w:t>
            </w:r>
          </w:p>
          <w:p w14:paraId="1534A54E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Spend, spent</w:t>
            </w:r>
          </w:p>
          <w:p w14:paraId="542BF6F8" w14:textId="7E09BE54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Pay</w:t>
            </w:r>
          </w:p>
          <w:p w14:paraId="0A1F0F2C" w14:textId="5DA62E66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Change</w:t>
            </w:r>
          </w:p>
          <w:p w14:paraId="0A019CBE" w14:textId="7777777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Dear, costs more</w:t>
            </w:r>
          </w:p>
          <w:p w14:paraId="4BA26323" w14:textId="4F292557" w:rsidR="00D47331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Cheap, costs less, cheaper</w:t>
            </w:r>
          </w:p>
        </w:tc>
        <w:tc>
          <w:tcPr>
            <w:tcW w:w="1924" w:type="dxa"/>
          </w:tcPr>
          <w:p w14:paraId="2CC77C6F" w14:textId="22999E8C" w:rsidR="00D47331" w:rsidRPr="00655539" w:rsidRDefault="00D47331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lastRenderedPageBreak/>
              <w:t>Over, under, underneath</w:t>
            </w:r>
          </w:p>
          <w:p w14:paraId="6D756D03" w14:textId="34D9141C" w:rsidR="00D47331" w:rsidRPr="00655539" w:rsidRDefault="00D47331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Above, below</w:t>
            </w:r>
          </w:p>
          <w:p w14:paraId="26D0CE0A" w14:textId="10922F9C" w:rsidR="00D47331" w:rsidRPr="00655539" w:rsidRDefault="00D47331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Top, bottom, side </w:t>
            </w:r>
          </w:p>
          <w:p w14:paraId="31D964CC" w14:textId="17181432" w:rsidR="00D47331" w:rsidRPr="00655539" w:rsidRDefault="00D47331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Outside, inside </w:t>
            </w:r>
          </w:p>
          <w:p w14:paraId="47BA373D" w14:textId="7BA6167B" w:rsidR="00D47331" w:rsidRPr="00655539" w:rsidRDefault="00D47331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In front, behind</w:t>
            </w:r>
          </w:p>
          <w:p w14:paraId="3BA1C8A9" w14:textId="6F5A4CF1" w:rsidR="00D47331" w:rsidRPr="00655539" w:rsidRDefault="00D47331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Front, back</w:t>
            </w:r>
          </w:p>
          <w:p w14:paraId="10AA65CD" w14:textId="4F786E06" w:rsidR="00D47331" w:rsidRPr="00655539" w:rsidRDefault="00D47331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Beside, next to</w:t>
            </w:r>
          </w:p>
          <w:p w14:paraId="6AE5CDBA" w14:textId="60C55278" w:rsidR="00D47331" w:rsidRPr="00655539" w:rsidRDefault="00D47331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Left, right </w:t>
            </w:r>
          </w:p>
          <w:p w14:paraId="7DA49BC0" w14:textId="2EF81015" w:rsidR="002F5D74" w:rsidRPr="00655539" w:rsidRDefault="002F5D74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Up, down</w:t>
            </w:r>
          </w:p>
          <w:p w14:paraId="5C2DDA05" w14:textId="2A725E24" w:rsidR="00D47331" w:rsidRPr="00655539" w:rsidRDefault="00D47331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Opposite </w:t>
            </w:r>
          </w:p>
          <w:p w14:paraId="7EE4F30D" w14:textId="77777777" w:rsidR="00D119C8" w:rsidRPr="00655539" w:rsidRDefault="00D119C8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14:paraId="2D423059" w14:textId="31DE008A" w:rsidR="0035514C" w:rsidRPr="00B54739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 xml:space="preserve">Rotation </w:t>
            </w:r>
          </w:p>
          <w:p w14:paraId="5F459B60" w14:textId="77777777" w:rsidR="0035514C" w:rsidRPr="00B54739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 xml:space="preserve">Clockwise, anticlockwise </w:t>
            </w:r>
          </w:p>
          <w:p w14:paraId="0C6691F0" w14:textId="77777777" w:rsidR="0035514C" w:rsidRPr="00B54739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 xml:space="preserve">Straight line </w:t>
            </w:r>
          </w:p>
          <w:p w14:paraId="70DC257A" w14:textId="77777777" w:rsidR="0035514C" w:rsidRPr="00655539" w:rsidRDefault="00D47331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Ninety-degree</w:t>
            </w:r>
            <w:r w:rsidR="0035514C" w:rsidRPr="00B54739">
              <w:rPr>
                <w:rFonts w:ascii="Arial" w:hAnsi="Arial" w:cs="Arial"/>
                <w:color w:val="000000" w:themeColor="text1"/>
                <w:highlight w:val="magenta"/>
              </w:rPr>
              <w:t xml:space="preserve"> turn, right angle</w:t>
            </w:r>
          </w:p>
          <w:p w14:paraId="74A2BD74" w14:textId="77777777" w:rsidR="00D47331" w:rsidRPr="00655539" w:rsidRDefault="002F5D74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Whole turn</w:t>
            </w:r>
          </w:p>
          <w:p w14:paraId="4067B861" w14:textId="77777777" w:rsidR="002F5D74" w:rsidRPr="00655539" w:rsidRDefault="002F5D74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Half turn</w:t>
            </w:r>
          </w:p>
          <w:p w14:paraId="28E2D9AB" w14:textId="77777777" w:rsidR="002F5D74" w:rsidRPr="00655539" w:rsidRDefault="002F5D74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Quarter turn</w:t>
            </w:r>
          </w:p>
          <w:p w14:paraId="196DF6B4" w14:textId="77777777" w:rsidR="002F5D74" w:rsidRDefault="002F5D74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Three-quarter turn</w:t>
            </w:r>
          </w:p>
          <w:p w14:paraId="0B1103F7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57E6AFB0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2E9786F3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37BEC88A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4481904A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5EE9E8E2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37BE582C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470619FB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6476DD6B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491278B6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79E9A77B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6F3487A9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78289276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3DFBCC0A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5681019E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4C90FCA4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31F34D7A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5B2175AD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44FC3FF9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52DBFCC4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39BCC760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2B99CED8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2A0B1141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28177D8A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05580FCE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58201C1D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4219CA0D" w14:textId="77777777" w:rsidR="00B547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  <w:p w14:paraId="2FC20CA2" w14:textId="7795C661" w:rsidR="00B54739" w:rsidRPr="00655539" w:rsidRDefault="00B54739" w:rsidP="0035514C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24" w:type="dxa"/>
          </w:tcPr>
          <w:p w14:paraId="714043C5" w14:textId="2A6A2ADE" w:rsidR="00D47331" w:rsidRPr="00655539" w:rsidRDefault="00D47331" w:rsidP="00D4733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lastRenderedPageBreak/>
              <w:t>Flat</w:t>
            </w:r>
          </w:p>
          <w:p w14:paraId="2262FE91" w14:textId="2E549E84" w:rsidR="00D47331" w:rsidRPr="00655539" w:rsidRDefault="00D47331" w:rsidP="00D4733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Curved, straight</w:t>
            </w:r>
          </w:p>
          <w:p w14:paraId="07699AC9" w14:textId="67E44F88" w:rsidR="00D47331" w:rsidRPr="00655539" w:rsidRDefault="00D47331" w:rsidP="00D4733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Round</w:t>
            </w:r>
          </w:p>
          <w:p w14:paraId="0B822A8B" w14:textId="11E74FD4" w:rsidR="00D47331" w:rsidRPr="00655539" w:rsidRDefault="00D47331" w:rsidP="00D4733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Hollow, solid</w:t>
            </w:r>
          </w:p>
          <w:p w14:paraId="5C152F44" w14:textId="146DFFB4" w:rsidR="00D47331" w:rsidRPr="00655539" w:rsidRDefault="00D47331" w:rsidP="00D4733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>Surface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8DBAF7B" w14:textId="788A6B38" w:rsidR="0035514C" w:rsidRPr="00655539" w:rsidRDefault="0035514C" w:rsidP="00D4733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>Size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2C8D3BB" w14:textId="4F12FEBF" w:rsidR="0035514C" w:rsidRPr="00655539" w:rsidRDefault="0035514C" w:rsidP="00D4733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S</w:t>
            </w:r>
            <w:r w:rsidR="00D47331" w:rsidRPr="00655539">
              <w:rPr>
                <w:color w:val="000000" w:themeColor="text1"/>
                <w:sz w:val="22"/>
                <w:szCs w:val="22"/>
              </w:rPr>
              <w:t>ymmetry, s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ymmetrical, line of symmetry </w:t>
            </w:r>
          </w:p>
          <w:p w14:paraId="0D6F62CF" w14:textId="77777777" w:rsidR="0035514C" w:rsidRPr="00B54739" w:rsidRDefault="0035514C" w:rsidP="00D47331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 xml:space="preserve">Fold </w:t>
            </w:r>
          </w:p>
          <w:p w14:paraId="052E69AF" w14:textId="77777777" w:rsidR="0035514C" w:rsidRPr="00B54739" w:rsidRDefault="0035514C" w:rsidP="00D47331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 xml:space="preserve">Match </w:t>
            </w:r>
          </w:p>
          <w:p w14:paraId="609900D1" w14:textId="77777777" w:rsidR="0035514C" w:rsidRPr="00B54739" w:rsidRDefault="0035514C" w:rsidP="00D47331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 xml:space="preserve">Mirror line, reflection </w:t>
            </w:r>
          </w:p>
          <w:p w14:paraId="3F0D3FEC" w14:textId="77777777" w:rsidR="00D47331" w:rsidRPr="00655539" w:rsidRDefault="0035514C" w:rsidP="00D47331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Pattern, repeating pattern</w:t>
            </w:r>
          </w:p>
          <w:p w14:paraId="6E9D60DB" w14:textId="77777777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</w:p>
          <w:p w14:paraId="176D709B" w14:textId="0C8031C6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Corner, side</w:t>
            </w:r>
          </w:p>
          <w:p w14:paraId="48659855" w14:textId="7CDD2FBC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Point, pointed</w:t>
            </w:r>
          </w:p>
          <w:p w14:paraId="7C8C93A7" w14:textId="16D9573E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Rectangle,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rectangular</w:t>
            </w:r>
          </w:p>
          <w:p w14:paraId="08951906" w14:textId="5A57EF66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Circle,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circular</w:t>
            </w:r>
          </w:p>
          <w:p w14:paraId="4EF68C96" w14:textId="229584E7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Triangle,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triangular</w:t>
            </w:r>
          </w:p>
          <w:p w14:paraId="07BABEE7" w14:textId="7E0A9002" w:rsidR="00D47331" w:rsidRPr="00B54739" w:rsidRDefault="00D47331" w:rsidP="00D47331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Pentagon</w:t>
            </w:r>
          </w:p>
          <w:p w14:paraId="61BFE41B" w14:textId="6F7F05E2" w:rsidR="00D47331" w:rsidRPr="00B54739" w:rsidRDefault="00D47331" w:rsidP="00D47331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Hexagon</w:t>
            </w:r>
          </w:p>
          <w:p w14:paraId="499449AD" w14:textId="62F2A768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Octagon</w:t>
            </w:r>
          </w:p>
          <w:p w14:paraId="3DFE0469" w14:textId="77777777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</w:p>
          <w:p w14:paraId="213258D8" w14:textId="6611448E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Face, edge, vertex, vertices</w:t>
            </w:r>
          </w:p>
          <w:p w14:paraId="2A2ADA3B" w14:textId="52FAC8EA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Cube, </w:t>
            </w: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cuboid</w:t>
            </w:r>
          </w:p>
          <w:p w14:paraId="2AA719F4" w14:textId="456387B3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Pyramid</w:t>
            </w:r>
          </w:p>
          <w:p w14:paraId="78E9222C" w14:textId="67827EF1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Sphere</w:t>
            </w:r>
          </w:p>
          <w:p w14:paraId="30A63A27" w14:textId="04A3EA6B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Cone</w:t>
            </w:r>
          </w:p>
          <w:p w14:paraId="7B896C75" w14:textId="7791F063" w:rsidR="00D47331" w:rsidRPr="00655539" w:rsidRDefault="00D47331" w:rsidP="00D47331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Cylinder </w:t>
            </w:r>
          </w:p>
          <w:p w14:paraId="426B714D" w14:textId="7A5A207D" w:rsidR="0035514C" w:rsidRPr="00655539" w:rsidRDefault="0035514C" w:rsidP="00D47331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924" w:type="dxa"/>
          </w:tcPr>
          <w:p w14:paraId="34D5C1AE" w14:textId="1214BF49" w:rsidR="001035FC" w:rsidRPr="00B547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lastRenderedPageBreak/>
              <w:t xml:space="preserve">Equivalent fraction </w:t>
            </w:r>
          </w:p>
          <w:p w14:paraId="7AA9C666" w14:textId="2EBB4EB2" w:rsidR="001035FC" w:rsidRPr="00B547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>Mixed number</w:t>
            </w:r>
          </w:p>
          <w:p w14:paraId="7DE44220" w14:textId="1CB4F54A" w:rsidR="001035FC" w:rsidRPr="00B547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>Numerator</w:t>
            </w:r>
          </w:p>
          <w:p w14:paraId="2897AF7F" w14:textId="147BBCB5" w:rsidR="001035FC" w:rsidRPr="006555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>Denominator</w:t>
            </w:r>
          </w:p>
          <w:p w14:paraId="13539D4F" w14:textId="263AA997" w:rsidR="001035FC" w:rsidRPr="006555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Equal part</w:t>
            </w:r>
          </w:p>
          <w:p w14:paraId="245C7F74" w14:textId="6FB32A57" w:rsidR="001035FC" w:rsidRPr="006555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Equal grouping</w:t>
            </w:r>
          </w:p>
          <w:p w14:paraId="1F9CAD63" w14:textId="59A3A2D6" w:rsidR="001035FC" w:rsidRPr="006555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Equal sharing </w:t>
            </w:r>
          </w:p>
          <w:p w14:paraId="37FCA22A" w14:textId="6515D0F9" w:rsidR="001035FC" w:rsidRPr="006555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>Parts of a whole</w:t>
            </w:r>
          </w:p>
          <w:p w14:paraId="18FE331C" w14:textId="395105F3" w:rsidR="001035FC" w:rsidRPr="006555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Half</w:t>
            </w:r>
          </w:p>
          <w:p w14:paraId="69E049A4" w14:textId="12AEBC22" w:rsidR="001035FC" w:rsidRPr="006555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Quarter</w:t>
            </w:r>
          </w:p>
          <w:p w14:paraId="47BB90B2" w14:textId="40BFB18A" w:rsidR="001035FC" w:rsidRPr="00655539" w:rsidRDefault="001035F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>Thirds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EE677A2" w14:textId="150AD0A1" w:rsidR="0035514C" w:rsidRPr="00655539" w:rsidRDefault="0035514C" w:rsidP="0035514C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924" w:type="dxa"/>
          </w:tcPr>
          <w:p w14:paraId="4938EEE6" w14:textId="11970F72" w:rsidR="0035514C" w:rsidRPr="00655539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Count, </w:t>
            </w: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>tally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, </w:t>
            </w:r>
            <w:r w:rsidR="002F5D74" w:rsidRPr="00655539">
              <w:rPr>
                <w:color w:val="000000" w:themeColor="text1"/>
                <w:sz w:val="22"/>
                <w:szCs w:val="22"/>
              </w:rPr>
              <w:t>sort, vote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831CF0A" w14:textId="7929BA18" w:rsidR="0035514C" w:rsidRPr="00B54739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 xml:space="preserve">Graph, block graph </w:t>
            </w:r>
          </w:p>
          <w:p w14:paraId="19E0722D" w14:textId="77777777" w:rsidR="0035514C" w:rsidRPr="00B54739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 xml:space="preserve">Pictogram </w:t>
            </w:r>
          </w:p>
          <w:p w14:paraId="5288DD05" w14:textId="77777777" w:rsidR="0035514C" w:rsidRPr="00655539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>Represent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793FD41" w14:textId="48669C44" w:rsidR="0035514C" w:rsidRPr="00655539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Group, list, table </w:t>
            </w:r>
          </w:p>
          <w:p w14:paraId="33678ACB" w14:textId="77777777" w:rsidR="0035514C" w:rsidRPr="00B54739" w:rsidRDefault="0035514C" w:rsidP="0035514C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54739">
              <w:rPr>
                <w:color w:val="000000" w:themeColor="text1"/>
                <w:sz w:val="22"/>
                <w:szCs w:val="22"/>
                <w:highlight w:val="magenta"/>
              </w:rPr>
              <w:t xml:space="preserve">Label, title </w:t>
            </w:r>
          </w:p>
          <w:p w14:paraId="264461F8" w14:textId="77777777" w:rsidR="0035514C" w:rsidRPr="00655539" w:rsidRDefault="0035514C" w:rsidP="0035514C">
            <w:pPr>
              <w:rPr>
                <w:rFonts w:ascii="Arial" w:hAnsi="Arial" w:cs="Arial"/>
                <w:color w:val="000000" w:themeColor="text1"/>
              </w:rPr>
            </w:pPr>
            <w:r w:rsidRPr="00B54739">
              <w:rPr>
                <w:rFonts w:ascii="Arial" w:hAnsi="Arial" w:cs="Arial"/>
                <w:color w:val="000000" w:themeColor="text1"/>
                <w:highlight w:val="magenta"/>
              </w:rPr>
              <w:t>Most popular, most common, least popular, least common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5A884177" w14:textId="16F95313" w:rsidR="0035514C" w:rsidRPr="00655539" w:rsidRDefault="0035514C" w:rsidP="0035514C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bookmarkEnd w:id="4"/>
    </w:tbl>
    <w:p w14:paraId="304D4577" w14:textId="77777777" w:rsidR="00D119C8" w:rsidRPr="00655539" w:rsidRDefault="00D119C8">
      <w:pPr>
        <w:rPr>
          <w:rFonts w:ascii="Arial" w:hAnsi="Arial" w:cs="Arial"/>
        </w:rPr>
        <w:sectPr w:rsidR="00D119C8" w:rsidRPr="00655539" w:rsidSect="0066328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D119C8" w:rsidRPr="00655539" w14:paraId="7153D342" w14:textId="77777777" w:rsidTr="00DC782D">
        <w:tc>
          <w:tcPr>
            <w:tcW w:w="15388" w:type="dxa"/>
            <w:gridSpan w:val="8"/>
          </w:tcPr>
          <w:p w14:paraId="1A20A482" w14:textId="7E56322C" w:rsidR="00D119C8" w:rsidRPr="00655539" w:rsidRDefault="00D119C8" w:rsidP="00D119C8">
            <w:pPr>
              <w:jc w:val="center"/>
              <w:rPr>
                <w:rFonts w:ascii="Arial" w:hAnsi="Arial" w:cs="Arial"/>
                <w:b/>
                <w:bCs/>
              </w:rPr>
            </w:pPr>
            <w:r w:rsidRPr="00655539">
              <w:rPr>
                <w:rFonts w:ascii="Arial" w:hAnsi="Arial" w:cs="Arial"/>
                <w:b/>
                <w:bCs/>
              </w:rPr>
              <w:lastRenderedPageBreak/>
              <w:t>Maths Vocabulary Year 3</w:t>
            </w:r>
          </w:p>
        </w:tc>
      </w:tr>
      <w:tr w:rsidR="00D119C8" w:rsidRPr="00655539" w14:paraId="782A788D" w14:textId="77777777" w:rsidTr="00D119C8">
        <w:tc>
          <w:tcPr>
            <w:tcW w:w="1923" w:type="dxa"/>
          </w:tcPr>
          <w:p w14:paraId="37DC887B" w14:textId="3118AAFC" w:rsidR="00D119C8" w:rsidRPr="00655539" w:rsidRDefault="00D119C8" w:rsidP="00D119C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Number and place value</w:t>
            </w:r>
          </w:p>
        </w:tc>
        <w:tc>
          <w:tcPr>
            <w:tcW w:w="1923" w:type="dxa"/>
          </w:tcPr>
          <w:p w14:paraId="226CBA1E" w14:textId="1BA7F137" w:rsidR="00D119C8" w:rsidRPr="00655539" w:rsidRDefault="00D119C8" w:rsidP="00D119C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Addition and subtraction</w:t>
            </w:r>
          </w:p>
        </w:tc>
        <w:tc>
          <w:tcPr>
            <w:tcW w:w="1923" w:type="dxa"/>
          </w:tcPr>
          <w:p w14:paraId="402CC5CC" w14:textId="13EC15D6" w:rsidR="00D119C8" w:rsidRPr="00655539" w:rsidRDefault="00D119C8" w:rsidP="00D119C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Multiplication and division</w:t>
            </w:r>
          </w:p>
        </w:tc>
        <w:tc>
          <w:tcPr>
            <w:tcW w:w="1923" w:type="dxa"/>
          </w:tcPr>
          <w:p w14:paraId="10AD0618" w14:textId="630E611F" w:rsidR="00D119C8" w:rsidRPr="00655539" w:rsidRDefault="00D119C8" w:rsidP="00D119C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Measure</w:t>
            </w:r>
          </w:p>
        </w:tc>
        <w:tc>
          <w:tcPr>
            <w:tcW w:w="1924" w:type="dxa"/>
          </w:tcPr>
          <w:p w14:paraId="58CF782C" w14:textId="39B0CCCF" w:rsidR="00D119C8" w:rsidRPr="00655539" w:rsidRDefault="00D119C8" w:rsidP="00D119C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Geometry (position and direction)</w:t>
            </w:r>
          </w:p>
        </w:tc>
        <w:tc>
          <w:tcPr>
            <w:tcW w:w="1924" w:type="dxa"/>
          </w:tcPr>
          <w:p w14:paraId="2A420554" w14:textId="4EAE0647" w:rsidR="00D119C8" w:rsidRPr="00655539" w:rsidRDefault="00D119C8" w:rsidP="00D119C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Geometry (properties of shape)</w:t>
            </w:r>
          </w:p>
        </w:tc>
        <w:tc>
          <w:tcPr>
            <w:tcW w:w="1924" w:type="dxa"/>
          </w:tcPr>
          <w:p w14:paraId="41D33D15" w14:textId="14DD7937" w:rsidR="00D119C8" w:rsidRPr="00655539" w:rsidRDefault="00D119C8" w:rsidP="00D119C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Fractions</w:t>
            </w:r>
          </w:p>
        </w:tc>
        <w:tc>
          <w:tcPr>
            <w:tcW w:w="1924" w:type="dxa"/>
          </w:tcPr>
          <w:p w14:paraId="5FDB391A" w14:textId="2A7D1554" w:rsidR="00D119C8" w:rsidRPr="00655539" w:rsidRDefault="00D119C8" w:rsidP="00D119C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55539">
              <w:rPr>
                <w:rFonts w:ascii="Arial" w:hAnsi="Arial" w:cs="Arial"/>
                <w:b/>
                <w:bCs/>
                <w:color w:val="000000" w:themeColor="text1"/>
              </w:rPr>
              <w:t>Data/ Statistics</w:t>
            </w:r>
          </w:p>
        </w:tc>
      </w:tr>
      <w:tr w:rsidR="00D119C8" w:rsidRPr="00655539" w14:paraId="3C0E123C" w14:textId="77777777" w:rsidTr="00D119C8">
        <w:tc>
          <w:tcPr>
            <w:tcW w:w="1923" w:type="dxa"/>
          </w:tcPr>
          <w:p w14:paraId="1E6B0F55" w14:textId="144E9CD4" w:rsidR="00D119C8" w:rsidRPr="00655539" w:rsidRDefault="00D119C8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Number, numeral</w:t>
            </w:r>
          </w:p>
          <w:p w14:paraId="71F35357" w14:textId="364BD5DA" w:rsidR="00D119C8" w:rsidRPr="00655539" w:rsidRDefault="00D119C8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Count up to</w:t>
            </w:r>
          </w:p>
          <w:p w14:paraId="430A10FF" w14:textId="080F1E41" w:rsidR="00D119C8" w:rsidRPr="00655539" w:rsidRDefault="00D119C8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Count on from, to</w:t>
            </w:r>
          </w:p>
          <w:p w14:paraId="4ACF3E8F" w14:textId="1C7CE2B4" w:rsidR="00BF2353" w:rsidRDefault="00D119C8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Count back from, on</w:t>
            </w:r>
          </w:p>
          <w:p w14:paraId="4089000F" w14:textId="108B4B2A" w:rsidR="00D119C8" w:rsidRPr="00655539" w:rsidRDefault="00D119C8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Odd, even </w:t>
            </w:r>
          </w:p>
          <w:p w14:paraId="02588CC6" w14:textId="0EC937AF" w:rsidR="00566D1B" w:rsidRPr="001802A7" w:rsidRDefault="00566D1B" w:rsidP="00D119C8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1802A7">
              <w:rPr>
                <w:sz w:val="22"/>
                <w:szCs w:val="22"/>
                <w:highlight w:val="magenta"/>
              </w:rPr>
              <w:t xml:space="preserve">Roman numerals </w:t>
            </w:r>
          </w:p>
          <w:p w14:paraId="008BD6B1" w14:textId="57D4EBE8" w:rsidR="00D119C8" w:rsidRPr="001802A7" w:rsidRDefault="00D119C8" w:rsidP="00D119C8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1802A7">
              <w:rPr>
                <w:sz w:val="22"/>
                <w:szCs w:val="22"/>
                <w:highlight w:val="magenta"/>
              </w:rPr>
              <w:t>Integer/s</w:t>
            </w:r>
          </w:p>
          <w:p w14:paraId="0FB804E4" w14:textId="77777777" w:rsidR="00D119C8" w:rsidRPr="00655539" w:rsidRDefault="00D119C8" w:rsidP="00D119C8">
            <w:pPr>
              <w:pStyle w:val="Default"/>
              <w:rPr>
                <w:sz w:val="22"/>
                <w:szCs w:val="22"/>
              </w:rPr>
            </w:pPr>
            <w:r w:rsidRPr="001802A7">
              <w:rPr>
                <w:sz w:val="22"/>
                <w:szCs w:val="22"/>
                <w:highlight w:val="magenta"/>
              </w:rPr>
              <w:t>Decimal/s</w:t>
            </w:r>
          </w:p>
          <w:p w14:paraId="01FC059D" w14:textId="77777777" w:rsidR="00BF2353" w:rsidRDefault="00BF2353" w:rsidP="00D119C8">
            <w:pPr>
              <w:pStyle w:val="Default"/>
              <w:rPr>
                <w:sz w:val="22"/>
                <w:szCs w:val="22"/>
              </w:rPr>
            </w:pPr>
          </w:p>
          <w:p w14:paraId="3C70158D" w14:textId="77777777" w:rsidR="00BF2353" w:rsidRPr="00655539" w:rsidRDefault="00BF2353" w:rsidP="00BF2353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Forwards, backwards </w:t>
            </w:r>
          </w:p>
          <w:p w14:paraId="32F7A0EF" w14:textId="77777777" w:rsidR="00BF2353" w:rsidRPr="00655539" w:rsidRDefault="00BF2353" w:rsidP="00BF2353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Equal to, equivalent </w:t>
            </w:r>
          </w:p>
          <w:p w14:paraId="60E5D214" w14:textId="77777777" w:rsidR="00BF2353" w:rsidRPr="00655539" w:rsidRDefault="00BF2353" w:rsidP="00BF2353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More, less</w:t>
            </w:r>
          </w:p>
          <w:p w14:paraId="6BB940A0" w14:textId="77777777" w:rsidR="00BF2353" w:rsidRPr="001802A7" w:rsidRDefault="00BF2353" w:rsidP="00BF2353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1802A7">
              <w:rPr>
                <w:sz w:val="22"/>
                <w:szCs w:val="22"/>
                <w:highlight w:val="magenta"/>
              </w:rPr>
              <w:t xml:space="preserve">Most, least </w:t>
            </w:r>
          </w:p>
          <w:p w14:paraId="21A06856" w14:textId="33A2A761" w:rsidR="00D119C8" w:rsidRPr="001802A7" w:rsidRDefault="00D119C8" w:rsidP="00D119C8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1802A7">
              <w:rPr>
                <w:sz w:val="22"/>
                <w:szCs w:val="22"/>
                <w:highlight w:val="magenta"/>
              </w:rPr>
              <w:t>Ascending</w:t>
            </w:r>
          </w:p>
          <w:p w14:paraId="21CF717D" w14:textId="77777777" w:rsidR="00D119C8" w:rsidRPr="001802A7" w:rsidRDefault="00D119C8" w:rsidP="00D119C8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1802A7">
              <w:rPr>
                <w:sz w:val="22"/>
                <w:szCs w:val="22"/>
                <w:highlight w:val="magenta"/>
              </w:rPr>
              <w:t xml:space="preserve">Descending </w:t>
            </w:r>
          </w:p>
          <w:p w14:paraId="5B0C86C0" w14:textId="71BEADE2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1802A7">
              <w:rPr>
                <w:sz w:val="22"/>
                <w:szCs w:val="22"/>
                <w:highlight w:val="magenta"/>
              </w:rPr>
              <w:t>Exchange</w:t>
            </w:r>
            <w:r w:rsidRPr="00655539">
              <w:rPr>
                <w:sz w:val="22"/>
                <w:szCs w:val="22"/>
              </w:rPr>
              <w:t xml:space="preserve"> </w:t>
            </w:r>
          </w:p>
          <w:p w14:paraId="1534B7AC" w14:textId="37001D49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One more, ten more, one hundred more </w:t>
            </w:r>
          </w:p>
          <w:p w14:paraId="61B967E9" w14:textId="7E33F6E1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One less, ten less, one hundred less</w:t>
            </w:r>
          </w:p>
          <w:p w14:paraId="679DF1A5" w14:textId="1FCEABEC" w:rsidR="00566D1B" w:rsidRPr="001802A7" w:rsidRDefault="00566D1B" w:rsidP="00D119C8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1802A7">
              <w:rPr>
                <w:sz w:val="22"/>
                <w:szCs w:val="22"/>
                <w:highlight w:val="magenta"/>
              </w:rPr>
              <w:t xml:space="preserve">Equal to </w:t>
            </w:r>
          </w:p>
          <w:p w14:paraId="6148ADB7" w14:textId="1A7A4A2B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1802A7">
              <w:rPr>
                <w:sz w:val="22"/>
                <w:szCs w:val="22"/>
                <w:highlight w:val="magenta"/>
              </w:rPr>
              <w:t>Order</w:t>
            </w:r>
          </w:p>
          <w:p w14:paraId="0E3D8300" w14:textId="77777777" w:rsidR="00566D1B" w:rsidRPr="00655539" w:rsidRDefault="00566D1B" w:rsidP="00566D1B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&gt; greater than</w:t>
            </w:r>
          </w:p>
          <w:p w14:paraId="68D742AE" w14:textId="77777777" w:rsidR="00566D1B" w:rsidRPr="00655539" w:rsidRDefault="00566D1B" w:rsidP="00566D1B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&lt; less than </w:t>
            </w:r>
          </w:p>
          <w:p w14:paraId="0B6A5E49" w14:textId="77777777" w:rsidR="00D119C8" w:rsidRDefault="00566D1B" w:rsidP="00D119C8">
            <w:pPr>
              <w:rPr>
                <w:rFonts w:ascii="Arial" w:hAnsi="Arial" w:cs="Arial"/>
              </w:rPr>
            </w:pPr>
            <w:r w:rsidRPr="001802A7">
              <w:rPr>
                <w:rFonts w:ascii="Arial" w:hAnsi="Arial" w:cs="Arial"/>
                <w:highlight w:val="magenta"/>
              </w:rPr>
              <w:t>First second, third…</w:t>
            </w:r>
            <w:r w:rsidRPr="00655539">
              <w:rPr>
                <w:rFonts w:ascii="Arial" w:hAnsi="Arial" w:cs="Arial"/>
              </w:rPr>
              <w:t xml:space="preserve"> </w:t>
            </w:r>
          </w:p>
          <w:p w14:paraId="13C59A3F" w14:textId="77777777" w:rsidR="00BF2353" w:rsidRDefault="00BF2353" w:rsidP="00D119C8">
            <w:pPr>
              <w:rPr>
                <w:rFonts w:ascii="Arial" w:hAnsi="Arial" w:cs="Arial"/>
              </w:rPr>
            </w:pPr>
          </w:p>
          <w:p w14:paraId="105FBED3" w14:textId="1115FC5A" w:rsidR="00BF2353" w:rsidRPr="00655539" w:rsidRDefault="00BF2353" w:rsidP="00BF2353">
            <w:pPr>
              <w:pStyle w:val="Default"/>
            </w:pPr>
          </w:p>
        </w:tc>
        <w:tc>
          <w:tcPr>
            <w:tcW w:w="1923" w:type="dxa"/>
          </w:tcPr>
          <w:p w14:paraId="2E419A1F" w14:textId="77777777" w:rsidR="00D119C8" w:rsidRPr="00655539" w:rsidRDefault="00D119C8" w:rsidP="00D119C8">
            <w:pPr>
              <w:pStyle w:val="Default"/>
              <w:rPr>
                <w:sz w:val="22"/>
                <w:szCs w:val="22"/>
              </w:rPr>
            </w:pPr>
            <w:r w:rsidRPr="001802A7">
              <w:rPr>
                <w:sz w:val="22"/>
                <w:szCs w:val="22"/>
                <w:highlight w:val="magenta"/>
              </w:rPr>
              <w:t>Column addition and subtraction</w:t>
            </w:r>
            <w:r w:rsidRPr="00655539">
              <w:rPr>
                <w:sz w:val="22"/>
                <w:szCs w:val="22"/>
              </w:rPr>
              <w:t xml:space="preserve"> </w:t>
            </w:r>
          </w:p>
          <w:p w14:paraId="247AF576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Commutative (+)</w:t>
            </w:r>
          </w:p>
          <w:p w14:paraId="28FE5E40" w14:textId="77777777" w:rsidR="001802A7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Add, more, and</w:t>
            </w:r>
          </w:p>
          <w:p w14:paraId="32006BC4" w14:textId="41728256" w:rsidR="00566D1B" w:rsidRPr="00655539" w:rsidRDefault="001802A7" w:rsidP="00566D1B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</w:t>
            </w:r>
            <w:r w:rsidR="00566D1B" w:rsidRPr="00655539">
              <w:rPr>
                <w:rFonts w:ascii="Arial" w:hAnsi="Arial" w:cs="Arial"/>
                <w:color w:val="000000" w:themeColor="text1"/>
              </w:rPr>
              <w:t>um, total</w:t>
            </w:r>
          </w:p>
          <w:p w14:paraId="55330D07" w14:textId="77777777" w:rsidR="00566D1B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Altogether </w:t>
            </w:r>
          </w:p>
          <w:p w14:paraId="4D625437" w14:textId="77777777" w:rsidR="001802A7" w:rsidRPr="00655539" w:rsidRDefault="001802A7" w:rsidP="001802A7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Equals</w:t>
            </w:r>
          </w:p>
          <w:p w14:paraId="1402E044" w14:textId="17808F99" w:rsidR="001802A7" w:rsidRPr="00655539" w:rsidRDefault="001802A7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Is the same as</w:t>
            </w:r>
          </w:p>
          <w:p w14:paraId="2287A2AE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Double</w:t>
            </w:r>
          </w:p>
          <w:p w14:paraId="4878BE95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Near double</w:t>
            </w:r>
          </w:p>
          <w:p w14:paraId="5B343E02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Half, halve</w:t>
            </w:r>
          </w:p>
          <w:p w14:paraId="7E3BB16F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Subtract, takeaway </w:t>
            </w:r>
          </w:p>
          <w:p w14:paraId="5312DFF1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Difference between</w:t>
            </w:r>
          </w:p>
          <w:p w14:paraId="4137A0F4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Number bonds</w:t>
            </w:r>
          </w:p>
          <w:p w14:paraId="44285308" w14:textId="0E26805E" w:rsidR="00D119C8" w:rsidRPr="00655539" w:rsidRDefault="00566D1B" w:rsidP="00566D1B">
            <w:pPr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Number facts</w:t>
            </w:r>
          </w:p>
        </w:tc>
        <w:tc>
          <w:tcPr>
            <w:tcW w:w="1923" w:type="dxa"/>
          </w:tcPr>
          <w:p w14:paraId="2A95D205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Commutative (x)</w:t>
            </w:r>
          </w:p>
          <w:p w14:paraId="50A6CB27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Multiplications</w:t>
            </w:r>
          </w:p>
          <w:p w14:paraId="29CC7FFF" w14:textId="64201818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Multiply, multiplied by</w:t>
            </w:r>
          </w:p>
          <w:p w14:paraId="25571189" w14:textId="6A6250A9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Multiple</w:t>
            </w:r>
          </w:p>
          <w:p w14:paraId="73DC2E8C" w14:textId="2DBE0DC1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1802A7">
              <w:rPr>
                <w:rFonts w:ascii="Arial" w:hAnsi="Arial" w:cs="Arial"/>
                <w:color w:val="000000" w:themeColor="text1"/>
                <w:highlight w:val="magenta"/>
              </w:rPr>
              <w:t>Factor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18487B94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Groups of</w:t>
            </w:r>
          </w:p>
          <w:p w14:paraId="2FB9A932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Times</w:t>
            </w:r>
          </w:p>
          <w:p w14:paraId="009CA122" w14:textId="58A737F4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Repeated addition</w:t>
            </w:r>
          </w:p>
          <w:p w14:paraId="3A905D26" w14:textId="77777777" w:rsidR="00566D1B" w:rsidRPr="00655539" w:rsidRDefault="00566D1B" w:rsidP="00566D1B">
            <w:pPr>
              <w:pStyle w:val="Default"/>
              <w:rPr>
                <w:sz w:val="22"/>
                <w:szCs w:val="22"/>
              </w:rPr>
            </w:pPr>
            <w:r w:rsidRPr="001802A7">
              <w:rPr>
                <w:sz w:val="22"/>
                <w:szCs w:val="22"/>
                <w:highlight w:val="magenta"/>
              </w:rPr>
              <w:t>Product</w:t>
            </w:r>
            <w:r w:rsidRPr="00655539">
              <w:rPr>
                <w:sz w:val="22"/>
                <w:szCs w:val="22"/>
              </w:rPr>
              <w:t xml:space="preserve"> </w:t>
            </w:r>
          </w:p>
          <w:p w14:paraId="13DE5126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Division</w:t>
            </w:r>
          </w:p>
          <w:p w14:paraId="52DBD055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Dividing, divide, divided by, divided into</w:t>
            </w:r>
          </w:p>
          <w:p w14:paraId="55D434B1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Grouping</w:t>
            </w:r>
          </w:p>
          <w:p w14:paraId="48F64A5C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Sharing, share, share equal</w:t>
            </w:r>
          </w:p>
          <w:p w14:paraId="2B8F8004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Equal groups </w:t>
            </w:r>
          </w:p>
          <w:p w14:paraId="242FD37F" w14:textId="29CFA333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1802A7">
              <w:rPr>
                <w:rFonts w:ascii="Arial" w:hAnsi="Arial" w:cs="Arial"/>
                <w:color w:val="000000" w:themeColor="text1"/>
                <w:highlight w:val="magenta"/>
              </w:rPr>
              <w:t>Remainder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3B2EF611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Doubling, halving</w:t>
            </w:r>
          </w:p>
          <w:p w14:paraId="13A2B123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Array</w:t>
            </w:r>
          </w:p>
          <w:p w14:paraId="63723FB7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Number patterns </w:t>
            </w:r>
          </w:p>
          <w:p w14:paraId="31032B92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Multiplication table</w:t>
            </w:r>
          </w:p>
          <w:p w14:paraId="61AB3C94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Multiplication fact</w:t>
            </w:r>
          </w:p>
          <w:p w14:paraId="013FF0FB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Division fact</w:t>
            </w:r>
          </w:p>
          <w:p w14:paraId="5A064474" w14:textId="191F68DA" w:rsidR="00D119C8" w:rsidRPr="00655539" w:rsidRDefault="00D119C8" w:rsidP="00D119C8">
            <w:pPr>
              <w:rPr>
                <w:rFonts w:ascii="Arial" w:hAnsi="Arial" w:cs="Arial"/>
              </w:rPr>
            </w:pPr>
            <w:r w:rsidRPr="001802A7">
              <w:rPr>
                <w:rFonts w:ascii="Arial" w:hAnsi="Arial" w:cs="Arial"/>
                <w:highlight w:val="magenta"/>
              </w:rPr>
              <w:t>Scale up</w:t>
            </w:r>
            <w:r w:rsidRPr="0065553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23" w:type="dxa"/>
          </w:tcPr>
          <w:p w14:paraId="4208E4BA" w14:textId="7BC93736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E44586">
              <w:rPr>
                <w:sz w:val="22"/>
                <w:szCs w:val="22"/>
                <w:highlight w:val="magenta"/>
              </w:rPr>
              <w:t>Millimetre</w:t>
            </w:r>
            <w:r w:rsidRPr="00655539">
              <w:rPr>
                <w:sz w:val="22"/>
                <w:szCs w:val="22"/>
              </w:rPr>
              <w:t xml:space="preserve">, centimetre, </w:t>
            </w:r>
            <w:r w:rsidRPr="00E44586">
              <w:rPr>
                <w:sz w:val="22"/>
                <w:szCs w:val="22"/>
                <w:highlight w:val="magenta"/>
              </w:rPr>
              <w:t>metre, kilometre, mile</w:t>
            </w:r>
          </w:p>
          <w:p w14:paraId="516CF18E" w14:textId="65D9F04B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Length, height, width, depth</w:t>
            </w:r>
          </w:p>
          <w:p w14:paraId="74C16613" w14:textId="35EA4387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Long, short, tall</w:t>
            </w:r>
          </w:p>
          <w:p w14:paraId="2051FFA9" w14:textId="23E4BE83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Longer, shorter, taller, higher</w:t>
            </w:r>
          </w:p>
          <w:p w14:paraId="1481DEE2" w14:textId="235CDECC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Longest, shortest, tallest, highest</w:t>
            </w:r>
          </w:p>
          <w:p w14:paraId="5E39D085" w14:textId="26B3BFDB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Ruler, metre stick, tape measure</w:t>
            </w:r>
          </w:p>
          <w:p w14:paraId="55AFE4F9" w14:textId="4CE7A1D3" w:rsidR="00566D1B" w:rsidRPr="00655539" w:rsidRDefault="00387B2A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  <w:highlight w:val="magenta"/>
              </w:rPr>
              <w:t>Perimeter</w:t>
            </w:r>
            <w:r w:rsidRPr="00655539">
              <w:rPr>
                <w:sz w:val="22"/>
                <w:szCs w:val="22"/>
              </w:rPr>
              <w:t xml:space="preserve"> </w:t>
            </w:r>
          </w:p>
          <w:p w14:paraId="18FF5B5C" w14:textId="77777777" w:rsidR="00387B2A" w:rsidRPr="00655539" w:rsidRDefault="00387B2A" w:rsidP="00D119C8">
            <w:pPr>
              <w:pStyle w:val="Default"/>
              <w:rPr>
                <w:sz w:val="22"/>
                <w:szCs w:val="22"/>
              </w:rPr>
            </w:pPr>
          </w:p>
          <w:p w14:paraId="2F34A1AD" w14:textId="43695500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Kilogram, gram</w:t>
            </w:r>
          </w:p>
          <w:p w14:paraId="2CFF4AE8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Weigh, weighs </w:t>
            </w:r>
          </w:p>
          <w:p w14:paraId="58E96A8A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Balances</w:t>
            </w:r>
          </w:p>
          <w:p w14:paraId="0DA91C2F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Heavy, light</w:t>
            </w:r>
          </w:p>
          <w:p w14:paraId="2BAAE7B4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Heavier than, lighter than</w:t>
            </w:r>
          </w:p>
          <w:p w14:paraId="5687B9CF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Heaviest, lightest</w:t>
            </w:r>
          </w:p>
          <w:p w14:paraId="2FF016BD" w14:textId="0C053976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Scales</w:t>
            </w:r>
          </w:p>
          <w:p w14:paraId="78498528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Litre, millilitre </w:t>
            </w:r>
          </w:p>
          <w:p w14:paraId="37864638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Capacity</w:t>
            </w:r>
          </w:p>
          <w:p w14:paraId="3540A165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Volume</w:t>
            </w:r>
          </w:p>
          <w:p w14:paraId="0B7C6B5F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Full, empty</w:t>
            </w:r>
          </w:p>
          <w:p w14:paraId="3F2FE085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More than, less than</w:t>
            </w:r>
          </w:p>
          <w:p w14:paraId="2AC53352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Half full, quarter full</w:t>
            </w:r>
          </w:p>
          <w:p w14:paraId="4B14CEAC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</w:p>
          <w:p w14:paraId="17C8F299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Temperature</w:t>
            </w:r>
          </w:p>
          <w:p w14:paraId="130F8956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Degree</w:t>
            </w:r>
          </w:p>
          <w:p w14:paraId="7403F5F4" w14:textId="500AB5C1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E44586">
              <w:rPr>
                <w:sz w:val="22"/>
                <w:szCs w:val="22"/>
                <w:highlight w:val="magenta"/>
              </w:rPr>
              <w:t>Centigrade</w:t>
            </w:r>
            <w:r w:rsidRPr="00655539">
              <w:rPr>
                <w:sz w:val="22"/>
                <w:szCs w:val="22"/>
              </w:rPr>
              <w:t xml:space="preserve"> </w:t>
            </w:r>
          </w:p>
          <w:p w14:paraId="0C0E2B67" w14:textId="77777777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</w:p>
          <w:p w14:paraId="60232A64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Days of the week</w:t>
            </w:r>
          </w:p>
          <w:p w14:paraId="401E2C53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Months of the year</w:t>
            </w:r>
          </w:p>
          <w:p w14:paraId="0FBC2218" w14:textId="7CCA584C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E44586">
              <w:rPr>
                <w:rFonts w:ascii="Arial" w:hAnsi="Arial" w:cs="Arial"/>
                <w:color w:val="000000" w:themeColor="text1"/>
                <w:highlight w:val="magenta"/>
              </w:rPr>
              <w:t>Century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2D056C36" w14:textId="7A3BC1A8" w:rsidR="00566D1B" w:rsidRPr="00655539" w:rsidRDefault="00566D1B" w:rsidP="00566D1B">
            <w:pPr>
              <w:pStyle w:val="Default"/>
              <w:rPr>
                <w:sz w:val="22"/>
                <w:szCs w:val="22"/>
              </w:rPr>
            </w:pPr>
            <w:r w:rsidRPr="00E44586">
              <w:rPr>
                <w:sz w:val="22"/>
                <w:szCs w:val="22"/>
                <w:highlight w:val="magenta"/>
              </w:rPr>
              <w:t>Leap year</w:t>
            </w:r>
            <w:r w:rsidRPr="00655539">
              <w:rPr>
                <w:sz w:val="22"/>
                <w:szCs w:val="22"/>
              </w:rPr>
              <w:t xml:space="preserve"> </w:t>
            </w:r>
          </w:p>
          <w:p w14:paraId="60973881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Hours, minutes, seconds</w:t>
            </w:r>
          </w:p>
          <w:p w14:paraId="245F8A3A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Hour, o’clock, half past, quarter past, quarter to</w:t>
            </w:r>
          </w:p>
          <w:p w14:paraId="004692FD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5, 10, 15… minutes past/ to</w:t>
            </w:r>
          </w:p>
          <w:p w14:paraId="2E81A511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Clock, clock face, watch</w:t>
            </w:r>
          </w:p>
          <w:p w14:paraId="3EA636A6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Hour hand, minute hand</w:t>
            </w:r>
          </w:p>
          <w:p w14:paraId="098B4C62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Digital, analogue</w:t>
            </w:r>
          </w:p>
          <w:p w14:paraId="18A2201A" w14:textId="389FD461" w:rsidR="00566D1B" w:rsidRPr="00E44586" w:rsidRDefault="00566D1B" w:rsidP="00566D1B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E44586">
              <w:rPr>
                <w:rFonts w:ascii="Arial" w:hAnsi="Arial" w:cs="Arial"/>
                <w:color w:val="000000" w:themeColor="text1"/>
                <w:highlight w:val="magenta"/>
              </w:rPr>
              <w:t>a.m.</w:t>
            </w:r>
          </w:p>
          <w:p w14:paraId="251B02EC" w14:textId="405AF593" w:rsidR="00566D1B" w:rsidRPr="00E44586" w:rsidRDefault="00566D1B" w:rsidP="00566D1B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E44586">
              <w:rPr>
                <w:rFonts w:ascii="Arial" w:hAnsi="Arial" w:cs="Arial"/>
                <w:color w:val="000000" w:themeColor="text1"/>
                <w:highlight w:val="magenta"/>
              </w:rPr>
              <w:t>p.m.</w:t>
            </w:r>
          </w:p>
          <w:p w14:paraId="1AD85434" w14:textId="194D754F" w:rsidR="00566D1B" w:rsidRPr="00E44586" w:rsidRDefault="00566D1B" w:rsidP="00566D1B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E44586">
              <w:rPr>
                <w:rFonts w:ascii="Arial" w:hAnsi="Arial" w:cs="Arial"/>
                <w:color w:val="000000" w:themeColor="text1"/>
                <w:highlight w:val="magenta"/>
              </w:rPr>
              <w:t>Roman numerals</w:t>
            </w:r>
          </w:p>
          <w:p w14:paraId="727D0E8E" w14:textId="4860B86D" w:rsidR="00566D1B" w:rsidRPr="00E44586" w:rsidRDefault="00566D1B" w:rsidP="00566D1B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E44586">
              <w:rPr>
                <w:rFonts w:ascii="Arial" w:hAnsi="Arial" w:cs="Arial"/>
                <w:color w:val="000000" w:themeColor="text1"/>
                <w:highlight w:val="magenta"/>
              </w:rPr>
              <w:t>12-hour clock</w:t>
            </w:r>
          </w:p>
          <w:p w14:paraId="4B6EFCE5" w14:textId="5AA42022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E44586">
              <w:rPr>
                <w:rFonts w:ascii="Arial" w:hAnsi="Arial" w:cs="Arial"/>
                <w:color w:val="000000" w:themeColor="text1"/>
                <w:highlight w:val="magenta"/>
              </w:rPr>
              <w:t>24-hour clock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50BF90CF" w14:textId="77777777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</w:p>
          <w:p w14:paraId="379EF7FC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Coin </w:t>
            </w:r>
          </w:p>
          <w:p w14:paraId="689C4833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Penny, pence, pound</w:t>
            </w:r>
          </w:p>
          <w:p w14:paraId="4E8ABB92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Price, cost</w:t>
            </w:r>
          </w:p>
          <w:p w14:paraId="3B4AB139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Buy, bought, sell, sold</w:t>
            </w:r>
          </w:p>
          <w:p w14:paraId="3B7DA1BD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Spend, spent</w:t>
            </w:r>
          </w:p>
          <w:p w14:paraId="5DB294D1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Pay</w:t>
            </w:r>
          </w:p>
          <w:p w14:paraId="270408DE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Change</w:t>
            </w:r>
          </w:p>
          <w:p w14:paraId="60D4F88D" w14:textId="77777777" w:rsidR="00566D1B" w:rsidRPr="00655539" w:rsidRDefault="00566D1B" w:rsidP="00566D1B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Dear, costs more</w:t>
            </w:r>
          </w:p>
          <w:p w14:paraId="3D7CFB38" w14:textId="76FCBE53" w:rsidR="00D119C8" w:rsidRPr="00655539" w:rsidRDefault="00566D1B" w:rsidP="00566D1B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Cheap, costs less, cheaper</w:t>
            </w:r>
            <w:r w:rsidR="00D119C8" w:rsidRPr="0065553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24" w:type="dxa"/>
          </w:tcPr>
          <w:p w14:paraId="7861C097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lastRenderedPageBreak/>
              <w:t>Over, under, underneath</w:t>
            </w:r>
          </w:p>
          <w:p w14:paraId="59265631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Above, below</w:t>
            </w:r>
          </w:p>
          <w:p w14:paraId="2EC58106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Top, bottom, side On, in</w:t>
            </w:r>
          </w:p>
          <w:p w14:paraId="69F39A3E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Outside, inside </w:t>
            </w:r>
          </w:p>
          <w:p w14:paraId="41713F46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In front, behind</w:t>
            </w:r>
          </w:p>
          <w:p w14:paraId="309538D9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Front, back</w:t>
            </w:r>
          </w:p>
          <w:p w14:paraId="67B29D31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Beside, next to</w:t>
            </w:r>
          </w:p>
          <w:p w14:paraId="4A456220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Left, right </w:t>
            </w:r>
          </w:p>
          <w:p w14:paraId="62D25318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Up, down</w:t>
            </w:r>
          </w:p>
          <w:p w14:paraId="39CAA805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Opposite </w:t>
            </w:r>
          </w:p>
          <w:p w14:paraId="6208F2B4" w14:textId="787F4623" w:rsidR="00BF6509" w:rsidRPr="00602A50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602A50">
              <w:rPr>
                <w:color w:val="000000" w:themeColor="text1"/>
                <w:sz w:val="22"/>
                <w:szCs w:val="22"/>
                <w:highlight w:val="magenta"/>
              </w:rPr>
              <w:t xml:space="preserve">Compass point </w:t>
            </w:r>
          </w:p>
          <w:p w14:paraId="6F9B47FB" w14:textId="29E234CE" w:rsidR="00BF6509" w:rsidRPr="00602A50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602A50">
              <w:rPr>
                <w:color w:val="000000" w:themeColor="text1"/>
                <w:sz w:val="22"/>
                <w:szCs w:val="22"/>
                <w:highlight w:val="magenta"/>
              </w:rPr>
              <w:t>North, south, east, west</w:t>
            </w:r>
          </w:p>
          <w:p w14:paraId="24F2FA8F" w14:textId="7E79EE6D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02A50">
              <w:rPr>
                <w:color w:val="000000" w:themeColor="text1"/>
                <w:sz w:val="22"/>
                <w:szCs w:val="22"/>
                <w:highlight w:val="magenta"/>
              </w:rPr>
              <w:t>Horizontal, vertical, diagonal</w:t>
            </w:r>
            <w:r w:rsidRPr="00655539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E9C9BAA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14:paraId="490C860D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Rotation </w:t>
            </w:r>
          </w:p>
          <w:p w14:paraId="007F6A88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Clockwise, anticlockwise </w:t>
            </w:r>
          </w:p>
          <w:p w14:paraId="332693A9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Straight line </w:t>
            </w:r>
          </w:p>
          <w:p w14:paraId="69FB9355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Ninety-degree turn, right angle</w:t>
            </w:r>
          </w:p>
          <w:p w14:paraId="19B43868" w14:textId="77777777" w:rsidR="00BF6509" w:rsidRPr="00655539" w:rsidRDefault="00BF6509" w:rsidP="00BF6509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Greater/less than ninety degrees</w:t>
            </w:r>
          </w:p>
          <w:p w14:paraId="2CB2378B" w14:textId="77777777" w:rsidR="00BF6509" w:rsidRPr="00655539" w:rsidRDefault="00BF6509" w:rsidP="00BF6509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Acute angle</w:t>
            </w:r>
          </w:p>
          <w:p w14:paraId="647B2F15" w14:textId="3122DB27" w:rsidR="00BF6509" w:rsidRPr="00655539" w:rsidRDefault="00BF6509" w:rsidP="00BF6509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Obtuse angle </w:t>
            </w:r>
          </w:p>
          <w:p w14:paraId="58AF9F32" w14:textId="39E2585B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</w:rPr>
              <w:t>Orientation)</w:t>
            </w:r>
          </w:p>
          <w:p w14:paraId="73502085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Whole turn</w:t>
            </w:r>
          </w:p>
          <w:p w14:paraId="63FC8168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Half turn</w:t>
            </w:r>
          </w:p>
          <w:p w14:paraId="68FD4C9E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Quarter turn</w:t>
            </w:r>
          </w:p>
          <w:p w14:paraId="3838F4F6" w14:textId="5871416F" w:rsidR="00BF6509" w:rsidRPr="00655539" w:rsidRDefault="00BF6509" w:rsidP="00BF6509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Three-quarter turn</w:t>
            </w:r>
          </w:p>
          <w:p w14:paraId="18BCC25A" w14:textId="77777777" w:rsidR="00BF6509" w:rsidRDefault="00BF6509" w:rsidP="00D119C8">
            <w:pPr>
              <w:pStyle w:val="Default"/>
              <w:rPr>
                <w:sz w:val="22"/>
                <w:szCs w:val="22"/>
              </w:rPr>
            </w:pPr>
          </w:p>
          <w:p w14:paraId="5FC881C1" w14:textId="77777777" w:rsidR="00BF6509" w:rsidRPr="00655539" w:rsidRDefault="00BF6509" w:rsidP="00D119C8">
            <w:pPr>
              <w:pStyle w:val="Default"/>
              <w:rPr>
                <w:sz w:val="22"/>
                <w:szCs w:val="22"/>
              </w:rPr>
            </w:pPr>
          </w:p>
          <w:p w14:paraId="28547028" w14:textId="77777777" w:rsidR="00BF6509" w:rsidRPr="00655539" w:rsidRDefault="00BF6509" w:rsidP="00D119C8">
            <w:pPr>
              <w:pStyle w:val="Default"/>
              <w:rPr>
                <w:sz w:val="22"/>
                <w:szCs w:val="22"/>
              </w:rPr>
            </w:pPr>
          </w:p>
          <w:p w14:paraId="4D5E7D6D" w14:textId="77777777" w:rsidR="00BF6509" w:rsidRPr="00655539" w:rsidRDefault="00BF6509" w:rsidP="00D119C8">
            <w:pPr>
              <w:pStyle w:val="Default"/>
              <w:rPr>
                <w:sz w:val="22"/>
                <w:szCs w:val="22"/>
              </w:rPr>
            </w:pPr>
          </w:p>
          <w:p w14:paraId="0E30921B" w14:textId="77777777" w:rsidR="00BF6509" w:rsidRPr="00655539" w:rsidRDefault="00BF6509" w:rsidP="00D119C8">
            <w:pPr>
              <w:pStyle w:val="Default"/>
              <w:rPr>
                <w:sz w:val="22"/>
                <w:szCs w:val="22"/>
              </w:rPr>
            </w:pPr>
          </w:p>
          <w:p w14:paraId="7EBE6E74" w14:textId="047AE434" w:rsidR="00D119C8" w:rsidRPr="00655539" w:rsidRDefault="00D119C8" w:rsidP="00D119C8">
            <w:pPr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24" w:type="dxa"/>
          </w:tcPr>
          <w:p w14:paraId="1F94B3AF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lastRenderedPageBreak/>
              <w:t>Flat</w:t>
            </w:r>
          </w:p>
          <w:p w14:paraId="26BDF806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Curved, straight</w:t>
            </w:r>
          </w:p>
          <w:p w14:paraId="60E0C18A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Round</w:t>
            </w:r>
          </w:p>
          <w:p w14:paraId="296DB04A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Hollow, solid</w:t>
            </w:r>
          </w:p>
          <w:p w14:paraId="7010C299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Surface </w:t>
            </w:r>
          </w:p>
          <w:p w14:paraId="4E065EDE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Size </w:t>
            </w:r>
          </w:p>
          <w:p w14:paraId="65724B14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Bigger, larger, smaller </w:t>
            </w:r>
          </w:p>
          <w:p w14:paraId="6CB735B3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Symmetry, symmetrical, line of symmetry </w:t>
            </w:r>
          </w:p>
          <w:p w14:paraId="4B940265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Fold </w:t>
            </w:r>
          </w:p>
          <w:p w14:paraId="082CCBF7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Match </w:t>
            </w:r>
          </w:p>
          <w:p w14:paraId="39996C17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Mirror line, reflection </w:t>
            </w:r>
          </w:p>
          <w:p w14:paraId="4DD49262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Pattern, repeating pattern</w:t>
            </w:r>
          </w:p>
          <w:p w14:paraId="331417AD" w14:textId="1A97F913" w:rsidR="00BF6509" w:rsidRPr="00655539" w:rsidRDefault="00BF6509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Perimeter </w:t>
            </w:r>
          </w:p>
          <w:p w14:paraId="5AC96C81" w14:textId="77777777" w:rsidR="00BF6509" w:rsidRPr="00655539" w:rsidRDefault="00BF6509" w:rsidP="00D119C8">
            <w:pPr>
              <w:pStyle w:val="Default"/>
              <w:rPr>
                <w:sz w:val="22"/>
                <w:szCs w:val="22"/>
              </w:rPr>
            </w:pPr>
          </w:p>
          <w:p w14:paraId="54A40399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Corner, side</w:t>
            </w:r>
          </w:p>
          <w:p w14:paraId="332AF174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Point, pointed</w:t>
            </w:r>
          </w:p>
          <w:p w14:paraId="117DC610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Rectangle, rectangular</w:t>
            </w:r>
          </w:p>
          <w:p w14:paraId="2123FBE7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Circle, circular</w:t>
            </w:r>
          </w:p>
          <w:p w14:paraId="7C838735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Triangle, triangular</w:t>
            </w:r>
          </w:p>
          <w:p w14:paraId="5CE70898" w14:textId="012021C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Pentagon, pentagonal</w:t>
            </w:r>
          </w:p>
          <w:p w14:paraId="2641914D" w14:textId="62854810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Hexagon, hexagonal</w:t>
            </w:r>
          </w:p>
          <w:p w14:paraId="3C7007E5" w14:textId="10E6AF41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Octagon, octagonal </w:t>
            </w:r>
          </w:p>
          <w:p w14:paraId="6B0AE6A4" w14:textId="33FFC098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Quadrilateral </w:t>
            </w:r>
          </w:p>
          <w:p w14:paraId="23BC81E9" w14:textId="7C9A3B7D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Right-angled</w:t>
            </w:r>
          </w:p>
          <w:p w14:paraId="64568C4C" w14:textId="1D12A7CF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Parallel</w:t>
            </w:r>
          </w:p>
          <w:p w14:paraId="103C6E53" w14:textId="47CD835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Perpendicular </w:t>
            </w:r>
          </w:p>
          <w:p w14:paraId="30EBBCA0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</w:p>
          <w:p w14:paraId="5EB01732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lastRenderedPageBreak/>
              <w:t>Face, edge, vertex, vertices</w:t>
            </w:r>
          </w:p>
          <w:p w14:paraId="2476C789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Cube, cuboid</w:t>
            </w:r>
          </w:p>
          <w:p w14:paraId="7BD19B99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Pyramid</w:t>
            </w:r>
          </w:p>
          <w:p w14:paraId="334B2BB4" w14:textId="17BDEB25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Sphere, hemisphere</w:t>
            </w:r>
          </w:p>
          <w:p w14:paraId="65D85A40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Cone</w:t>
            </w:r>
          </w:p>
          <w:p w14:paraId="380B3C7E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Cylinder </w:t>
            </w:r>
          </w:p>
          <w:p w14:paraId="51C135DA" w14:textId="3CF4A6B5" w:rsidR="00BF6509" w:rsidRPr="00655539" w:rsidRDefault="00BF6509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Prism, triangular prism </w:t>
            </w:r>
          </w:p>
          <w:p w14:paraId="1C2ED8AF" w14:textId="77777777" w:rsidR="00BF6509" w:rsidRPr="00655539" w:rsidRDefault="00BF6509" w:rsidP="00D119C8">
            <w:pPr>
              <w:pStyle w:val="Default"/>
              <w:rPr>
                <w:sz w:val="22"/>
                <w:szCs w:val="22"/>
              </w:rPr>
            </w:pPr>
          </w:p>
          <w:p w14:paraId="2212C22F" w14:textId="77777777" w:rsidR="00BF6509" w:rsidRPr="00655539" w:rsidRDefault="00BF6509" w:rsidP="00D119C8">
            <w:pPr>
              <w:pStyle w:val="Default"/>
              <w:rPr>
                <w:sz w:val="22"/>
                <w:szCs w:val="22"/>
              </w:rPr>
            </w:pPr>
          </w:p>
          <w:p w14:paraId="6AA0538C" w14:textId="77777777" w:rsidR="00D119C8" w:rsidRPr="00655539" w:rsidRDefault="00D119C8" w:rsidP="00BF6509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924" w:type="dxa"/>
          </w:tcPr>
          <w:p w14:paraId="7FFC73B9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lastRenderedPageBreak/>
              <w:t xml:space="preserve">Equivalent fraction </w:t>
            </w:r>
          </w:p>
          <w:p w14:paraId="12F074F3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Mixed number</w:t>
            </w:r>
          </w:p>
          <w:p w14:paraId="2DC341C1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Numerator</w:t>
            </w:r>
          </w:p>
          <w:p w14:paraId="36BE5AC9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Denominator</w:t>
            </w:r>
          </w:p>
          <w:p w14:paraId="236700CC" w14:textId="3E964A8B" w:rsidR="00566D1B" w:rsidRPr="00655539" w:rsidRDefault="00566D1B" w:rsidP="00566D1B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Unit fraction, non-unit fraction </w:t>
            </w:r>
          </w:p>
          <w:p w14:paraId="3FADAA69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Equal part</w:t>
            </w:r>
          </w:p>
          <w:p w14:paraId="046F4C60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Equal grouping</w:t>
            </w:r>
          </w:p>
          <w:p w14:paraId="3CD1A444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Equal sharing </w:t>
            </w:r>
          </w:p>
          <w:p w14:paraId="519790AE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Parts of a whole</w:t>
            </w:r>
          </w:p>
          <w:p w14:paraId="3E964418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Half</w:t>
            </w:r>
          </w:p>
          <w:p w14:paraId="25BF213D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Quarter</w:t>
            </w:r>
          </w:p>
          <w:p w14:paraId="306AF6CE" w14:textId="77777777" w:rsidR="00566D1B" w:rsidRPr="00655539" w:rsidRDefault="00566D1B" w:rsidP="00566D1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Thirds </w:t>
            </w:r>
          </w:p>
          <w:p w14:paraId="6044B327" w14:textId="3989C57E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Sixths</w:t>
            </w:r>
          </w:p>
          <w:p w14:paraId="13C85AC0" w14:textId="6E3B3FBC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Sevenths</w:t>
            </w:r>
          </w:p>
          <w:p w14:paraId="0D98B733" w14:textId="5C3C46FE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Eighths </w:t>
            </w:r>
          </w:p>
          <w:p w14:paraId="34917110" w14:textId="07F8C2CE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Tenths </w:t>
            </w:r>
          </w:p>
          <w:p w14:paraId="13F0A12B" w14:textId="77777777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</w:p>
          <w:p w14:paraId="3565953B" w14:textId="77777777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</w:p>
          <w:p w14:paraId="3F388DAA" w14:textId="77777777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</w:p>
          <w:p w14:paraId="3F4636BA" w14:textId="77777777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</w:p>
          <w:p w14:paraId="53AF598E" w14:textId="77777777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</w:p>
          <w:p w14:paraId="1996F094" w14:textId="77777777" w:rsidR="00566D1B" w:rsidRPr="00655539" w:rsidRDefault="00566D1B" w:rsidP="00D119C8">
            <w:pPr>
              <w:pStyle w:val="Default"/>
              <w:rPr>
                <w:sz w:val="22"/>
                <w:szCs w:val="22"/>
              </w:rPr>
            </w:pPr>
          </w:p>
          <w:p w14:paraId="23B201FF" w14:textId="1C39A72C" w:rsidR="00D119C8" w:rsidRPr="00655539" w:rsidRDefault="00D119C8" w:rsidP="00D119C8">
            <w:pPr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24" w:type="dxa"/>
          </w:tcPr>
          <w:p w14:paraId="604DF2EC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Count, tally, sort, vote </w:t>
            </w:r>
          </w:p>
          <w:p w14:paraId="296D26AC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Graph, block graph, </w:t>
            </w:r>
          </w:p>
          <w:p w14:paraId="5B714D47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Pictogram </w:t>
            </w:r>
          </w:p>
          <w:p w14:paraId="24AE90DC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Represent </w:t>
            </w:r>
          </w:p>
          <w:p w14:paraId="57F80942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Group, set, list, table </w:t>
            </w:r>
          </w:p>
          <w:p w14:paraId="618811CD" w14:textId="77777777" w:rsidR="00BF6509" w:rsidRPr="00655539" w:rsidRDefault="00BF6509" w:rsidP="00BF650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Label, title </w:t>
            </w:r>
          </w:p>
          <w:p w14:paraId="3C1FC3BC" w14:textId="77777777" w:rsidR="00BF6509" w:rsidRPr="00655539" w:rsidRDefault="00BF6509" w:rsidP="00BF6509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Most popular, most common, least popular, least common </w:t>
            </w:r>
          </w:p>
          <w:p w14:paraId="7A2FFDD8" w14:textId="77777777" w:rsidR="00D119C8" w:rsidRPr="00655539" w:rsidRDefault="00D119C8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Chart, bar chart, frequency table </w:t>
            </w:r>
          </w:p>
          <w:p w14:paraId="1E2A4FC4" w14:textId="77777777" w:rsidR="00D119C8" w:rsidRPr="00655539" w:rsidRDefault="00D119C8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Carroll diagram, Venn diagram </w:t>
            </w:r>
          </w:p>
          <w:p w14:paraId="5842D543" w14:textId="77777777" w:rsidR="00D119C8" w:rsidRPr="00655539" w:rsidRDefault="00D119C8" w:rsidP="00D119C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Axis, axes </w:t>
            </w:r>
          </w:p>
          <w:p w14:paraId="7F0348D5" w14:textId="16FC5AFC" w:rsidR="00D119C8" w:rsidRPr="00655539" w:rsidRDefault="00D119C8" w:rsidP="00D119C8">
            <w:pPr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 xml:space="preserve">Diagram </w:t>
            </w:r>
          </w:p>
        </w:tc>
      </w:tr>
    </w:tbl>
    <w:p w14:paraId="4ABCC256" w14:textId="77777777" w:rsidR="0035514C" w:rsidRPr="00655539" w:rsidRDefault="0035514C">
      <w:pPr>
        <w:rPr>
          <w:rFonts w:ascii="Arial" w:hAnsi="Arial" w:cs="Arial"/>
        </w:rPr>
      </w:pPr>
    </w:p>
    <w:p w14:paraId="65C7DD9A" w14:textId="77777777" w:rsidR="00387B2A" w:rsidRPr="00655539" w:rsidRDefault="00387B2A" w:rsidP="00387B2A">
      <w:pPr>
        <w:tabs>
          <w:tab w:val="left" w:pos="14256"/>
        </w:tabs>
        <w:rPr>
          <w:rFonts w:ascii="Arial" w:hAnsi="Arial" w:cs="Arial"/>
        </w:rPr>
        <w:sectPr w:rsidR="00387B2A" w:rsidRPr="00655539" w:rsidSect="0066328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655539">
        <w:rPr>
          <w:rFonts w:ascii="Arial" w:hAnsi="Arial" w:cs="Arial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387B2A" w:rsidRPr="00655539" w14:paraId="72B8E09A" w14:textId="77777777" w:rsidTr="00C962A4">
        <w:tc>
          <w:tcPr>
            <w:tcW w:w="15388" w:type="dxa"/>
            <w:gridSpan w:val="8"/>
          </w:tcPr>
          <w:p w14:paraId="37D49DDC" w14:textId="26069CD8" w:rsidR="00387B2A" w:rsidRPr="00655539" w:rsidRDefault="00387B2A" w:rsidP="00387B2A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  <w:b/>
                <w:bCs/>
              </w:rPr>
              <w:lastRenderedPageBreak/>
              <w:t>Maths Vocabulary Year 4</w:t>
            </w:r>
          </w:p>
        </w:tc>
      </w:tr>
      <w:tr w:rsidR="00387B2A" w:rsidRPr="00655539" w14:paraId="37C08141" w14:textId="77777777" w:rsidTr="00387B2A">
        <w:tc>
          <w:tcPr>
            <w:tcW w:w="1923" w:type="dxa"/>
          </w:tcPr>
          <w:p w14:paraId="398D726D" w14:textId="74441FF5" w:rsidR="00387B2A" w:rsidRPr="00655539" w:rsidRDefault="00387B2A" w:rsidP="00387B2A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Number and place value</w:t>
            </w:r>
          </w:p>
        </w:tc>
        <w:tc>
          <w:tcPr>
            <w:tcW w:w="1923" w:type="dxa"/>
          </w:tcPr>
          <w:p w14:paraId="026B8A75" w14:textId="23BDB859" w:rsidR="00387B2A" w:rsidRPr="00655539" w:rsidRDefault="00387B2A" w:rsidP="00387B2A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Addition and subtraction</w:t>
            </w:r>
          </w:p>
        </w:tc>
        <w:tc>
          <w:tcPr>
            <w:tcW w:w="1923" w:type="dxa"/>
          </w:tcPr>
          <w:p w14:paraId="72AB4939" w14:textId="10381140" w:rsidR="00387B2A" w:rsidRPr="00655539" w:rsidRDefault="00387B2A" w:rsidP="00387B2A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Multiplication and division</w:t>
            </w:r>
          </w:p>
        </w:tc>
        <w:tc>
          <w:tcPr>
            <w:tcW w:w="1923" w:type="dxa"/>
          </w:tcPr>
          <w:p w14:paraId="3024FBAF" w14:textId="51FA8B82" w:rsidR="00387B2A" w:rsidRPr="00655539" w:rsidRDefault="00387B2A" w:rsidP="00387B2A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Measure</w:t>
            </w:r>
          </w:p>
        </w:tc>
        <w:tc>
          <w:tcPr>
            <w:tcW w:w="1924" w:type="dxa"/>
          </w:tcPr>
          <w:p w14:paraId="15D8293E" w14:textId="13C6CA1A" w:rsidR="00387B2A" w:rsidRPr="00655539" w:rsidRDefault="00387B2A" w:rsidP="00387B2A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Geometry (position and direction)</w:t>
            </w:r>
          </w:p>
        </w:tc>
        <w:tc>
          <w:tcPr>
            <w:tcW w:w="1924" w:type="dxa"/>
          </w:tcPr>
          <w:p w14:paraId="20B2D9A3" w14:textId="4C44130C" w:rsidR="00387B2A" w:rsidRPr="00655539" w:rsidRDefault="00387B2A" w:rsidP="00387B2A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Geometry (properties of shape)</w:t>
            </w:r>
          </w:p>
        </w:tc>
        <w:tc>
          <w:tcPr>
            <w:tcW w:w="1924" w:type="dxa"/>
          </w:tcPr>
          <w:p w14:paraId="0853F8D7" w14:textId="6A9B97C3" w:rsidR="00387B2A" w:rsidRPr="00655539" w:rsidRDefault="00387B2A" w:rsidP="00387B2A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Fractions and decimals</w:t>
            </w:r>
          </w:p>
        </w:tc>
        <w:tc>
          <w:tcPr>
            <w:tcW w:w="1924" w:type="dxa"/>
          </w:tcPr>
          <w:p w14:paraId="187E138B" w14:textId="6E19FCF6" w:rsidR="00387B2A" w:rsidRPr="00655539" w:rsidRDefault="00387B2A" w:rsidP="00387B2A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Data/ Statistics</w:t>
            </w:r>
          </w:p>
        </w:tc>
      </w:tr>
      <w:tr w:rsidR="007A13A8" w:rsidRPr="00655539" w14:paraId="0A654353" w14:textId="77777777" w:rsidTr="00387B2A">
        <w:tc>
          <w:tcPr>
            <w:tcW w:w="1923" w:type="dxa"/>
          </w:tcPr>
          <w:p w14:paraId="6EA6E214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Number, numeral</w:t>
            </w:r>
          </w:p>
          <w:p w14:paraId="133C0F5B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Count up to</w:t>
            </w:r>
          </w:p>
          <w:p w14:paraId="0225D3BB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Count on from, to</w:t>
            </w:r>
          </w:p>
          <w:p w14:paraId="00384CDB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Count back from, on</w:t>
            </w:r>
          </w:p>
          <w:p w14:paraId="0AE92F94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Forwards, backwards </w:t>
            </w:r>
          </w:p>
          <w:p w14:paraId="2ED2E5DA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Odd, even </w:t>
            </w:r>
          </w:p>
          <w:p w14:paraId="6BC8A269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Roman numerals </w:t>
            </w:r>
          </w:p>
          <w:p w14:paraId="0B0B86CE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Decimal/s</w:t>
            </w:r>
          </w:p>
          <w:p w14:paraId="543F30E0" w14:textId="77777777" w:rsidR="007A13A8" w:rsidRP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  <w:highlight w:val="magenta"/>
              </w:rPr>
            </w:pPr>
            <w:r w:rsidRPr="007A13A8">
              <w:rPr>
                <w:rFonts w:ascii="Arial" w:hAnsi="Arial" w:cs="Arial"/>
                <w:highlight w:val="magenta"/>
              </w:rPr>
              <w:t>Integer</w:t>
            </w:r>
          </w:p>
          <w:p w14:paraId="1742E961" w14:textId="77777777" w:rsid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  <w:highlight w:val="magenta"/>
              </w:rPr>
              <w:t>Positive, negative</w:t>
            </w:r>
          </w:p>
          <w:p w14:paraId="45AB9268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</w:p>
          <w:p w14:paraId="621C8562" w14:textId="77777777" w:rsid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Exchange </w:t>
            </w:r>
          </w:p>
          <w:p w14:paraId="7B35E620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Equal to, equivalent </w:t>
            </w:r>
          </w:p>
          <w:p w14:paraId="5DCA5E8C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More, less</w:t>
            </w:r>
          </w:p>
          <w:p w14:paraId="379A03B1" w14:textId="77777777" w:rsid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Most, least </w:t>
            </w:r>
          </w:p>
          <w:p w14:paraId="2A8C672F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One more, ten more, one hundred more, </w:t>
            </w:r>
            <w:r>
              <w:rPr>
                <w:sz w:val="22"/>
                <w:szCs w:val="22"/>
              </w:rPr>
              <w:t xml:space="preserve">one </w:t>
            </w:r>
            <w:r w:rsidRPr="007A13A8">
              <w:rPr>
                <w:sz w:val="22"/>
                <w:szCs w:val="22"/>
              </w:rPr>
              <w:t xml:space="preserve">thousand more </w:t>
            </w:r>
          </w:p>
          <w:p w14:paraId="675F2D4B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One less, ten less, one hundred less, </w:t>
            </w:r>
            <w:r>
              <w:rPr>
                <w:sz w:val="22"/>
                <w:szCs w:val="22"/>
              </w:rPr>
              <w:t xml:space="preserve">one </w:t>
            </w:r>
            <w:r w:rsidRPr="007A13A8">
              <w:rPr>
                <w:sz w:val="22"/>
                <w:szCs w:val="22"/>
              </w:rPr>
              <w:t>thousand less</w:t>
            </w:r>
          </w:p>
          <w:p w14:paraId="4959916E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Order</w:t>
            </w:r>
          </w:p>
          <w:p w14:paraId="0C2CF41E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&gt; greater than</w:t>
            </w:r>
          </w:p>
          <w:p w14:paraId="339DDD7E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&lt; less than </w:t>
            </w:r>
          </w:p>
          <w:p w14:paraId="4A470643" w14:textId="77777777" w:rsidR="007A13A8" w:rsidRP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First second, third…</w:t>
            </w:r>
          </w:p>
          <w:p w14:paraId="21C809DD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  <w:highlight w:val="magenta"/>
              </w:rPr>
              <w:t>Consecutive</w:t>
            </w:r>
          </w:p>
          <w:p w14:paraId="122F2EBE" w14:textId="77777777" w:rsidR="007A13A8" w:rsidRP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  <w:highlight w:val="magenta"/>
              </w:rPr>
            </w:pPr>
            <w:r w:rsidRPr="007A13A8">
              <w:rPr>
                <w:rFonts w:ascii="Arial" w:hAnsi="Arial" w:cs="Arial"/>
                <w:highlight w:val="magenta"/>
              </w:rPr>
              <w:t>Above/ below zero</w:t>
            </w:r>
          </w:p>
          <w:p w14:paraId="3720DF21" w14:textId="77777777" w:rsidR="007A13A8" w:rsidRP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  <w:highlight w:val="magenta"/>
              </w:rPr>
            </w:pPr>
            <w:r w:rsidRPr="007A13A8">
              <w:rPr>
                <w:rFonts w:ascii="Arial" w:hAnsi="Arial" w:cs="Arial"/>
                <w:highlight w:val="magenta"/>
              </w:rPr>
              <w:lastRenderedPageBreak/>
              <w:t>Minus</w:t>
            </w:r>
          </w:p>
          <w:p w14:paraId="6F2B7892" w14:textId="031CBFFF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  <w:highlight w:val="magenta"/>
              </w:rPr>
              <w:t>Negative numbers</w:t>
            </w:r>
          </w:p>
        </w:tc>
        <w:tc>
          <w:tcPr>
            <w:tcW w:w="1923" w:type="dxa"/>
          </w:tcPr>
          <w:p w14:paraId="15B395B5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lastRenderedPageBreak/>
              <w:t xml:space="preserve">Column addition and subtraction </w:t>
            </w:r>
          </w:p>
          <w:p w14:paraId="2582FC66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Commutative (+)</w:t>
            </w:r>
          </w:p>
          <w:p w14:paraId="2D199F03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Add, more, and</w:t>
            </w:r>
          </w:p>
          <w:p w14:paraId="4AF5F448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Make, sum, total</w:t>
            </w:r>
          </w:p>
          <w:p w14:paraId="58A93EDA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Altogether </w:t>
            </w:r>
          </w:p>
          <w:p w14:paraId="6FDD2315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Double</w:t>
            </w:r>
          </w:p>
          <w:p w14:paraId="1197E06E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Near double</w:t>
            </w:r>
          </w:p>
          <w:p w14:paraId="0A89A2EC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Half, halve</w:t>
            </w:r>
          </w:p>
          <w:p w14:paraId="5D3BEBBC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Subtract, takeaway </w:t>
            </w:r>
          </w:p>
          <w:p w14:paraId="5ECF6762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Difference between</w:t>
            </w:r>
          </w:p>
          <w:p w14:paraId="55BDFD82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Equals</w:t>
            </w:r>
          </w:p>
          <w:p w14:paraId="74B33512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Is the same as</w:t>
            </w:r>
          </w:p>
          <w:p w14:paraId="1A07F35F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Number bonds</w:t>
            </w:r>
          </w:p>
          <w:p w14:paraId="286AB115" w14:textId="77777777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Number facts</w:t>
            </w:r>
          </w:p>
          <w:p w14:paraId="71BD70B2" w14:textId="16A0391D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  <w:color w:val="000000" w:themeColor="text1"/>
                <w:highlight w:val="magenta"/>
              </w:rPr>
              <w:t>inverse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923" w:type="dxa"/>
          </w:tcPr>
          <w:p w14:paraId="0F0C28F4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Commutative (x)</w:t>
            </w:r>
          </w:p>
          <w:p w14:paraId="608BC645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Multiplications</w:t>
            </w:r>
          </w:p>
          <w:p w14:paraId="6D4236A8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Multiply, multiplied by</w:t>
            </w:r>
          </w:p>
          <w:p w14:paraId="2037B2F6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Multiple</w:t>
            </w:r>
          </w:p>
          <w:p w14:paraId="13D93873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Factor </w:t>
            </w:r>
          </w:p>
          <w:p w14:paraId="0F574648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Groups of</w:t>
            </w:r>
          </w:p>
          <w:p w14:paraId="222FFBF8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Times</w:t>
            </w:r>
          </w:p>
          <w:p w14:paraId="25E21B55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Repeated addition</w:t>
            </w:r>
          </w:p>
          <w:p w14:paraId="6E3F553B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Product </w:t>
            </w:r>
          </w:p>
          <w:p w14:paraId="0EB5B1F8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Division</w:t>
            </w:r>
          </w:p>
          <w:p w14:paraId="6B79428B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Dividing, divide, divided by, divided into</w:t>
            </w:r>
          </w:p>
          <w:p w14:paraId="25FACB54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Grouping</w:t>
            </w:r>
          </w:p>
          <w:p w14:paraId="215720AC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Sharing, share, share equal</w:t>
            </w:r>
          </w:p>
          <w:p w14:paraId="268D2115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Equal groups </w:t>
            </w:r>
          </w:p>
          <w:p w14:paraId="0F3AD7C2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Remainder </w:t>
            </w:r>
          </w:p>
          <w:p w14:paraId="5F73D8A2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Doubling, halving</w:t>
            </w:r>
          </w:p>
          <w:p w14:paraId="7A4AB0AA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Array</w:t>
            </w:r>
          </w:p>
          <w:p w14:paraId="1E686697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Number patterns </w:t>
            </w:r>
          </w:p>
          <w:p w14:paraId="26347A03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Multiplication table</w:t>
            </w:r>
          </w:p>
          <w:p w14:paraId="46397FAF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Multiplication fact</w:t>
            </w:r>
          </w:p>
          <w:p w14:paraId="26E43810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Division fact</w:t>
            </w:r>
          </w:p>
          <w:p w14:paraId="7D120021" w14:textId="77777777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Scale up</w:t>
            </w:r>
          </w:p>
          <w:p w14:paraId="3B781D24" w14:textId="28EA2677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  <w:highlight w:val="magenta"/>
              </w:rPr>
            </w:pPr>
            <w:r w:rsidRPr="00655539">
              <w:rPr>
                <w:rFonts w:ascii="Arial" w:hAnsi="Arial" w:cs="Arial"/>
                <w:highlight w:val="magenta"/>
              </w:rPr>
              <w:t>Inverse</w:t>
            </w:r>
          </w:p>
          <w:p w14:paraId="0A38BB1A" w14:textId="77777777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  <w:highlight w:val="magenta"/>
              </w:rPr>
            </w:pPr>
            <w:r w:rsidRPr="00655539">
              <w:rPr>
                <w:rFonts w:ascii="Arial" w:hAnsi="Arial" w:cs="Arial"/>
                <w:highlight w:val="magenta"/>
              </w:rPr>
              <w:t>Square, squared</w:t>
            </w:r>
          </w:p>
          <w:p w14:paraId="0B996004" w14:textId="4D21A264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  <w:highlight w:val="magenta"/>
              </w:rPr>
              <w:t>Cube, cubed</w:t>
            </w:r>
          </w:p>
        </w:tc>
        <w:tc>
          <w:tcPr>
            <w:tcW w:w="1923" w:type="dxa"/>
          </w:tcPr>
          <w:p w14:paraId="7CECD8BA" w14:textId="77777777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  <w:highlight w:val="magenta"/>
              </w:rPr>
              <w:t>Unit, standard unit, metric unit</w:t>
            </w:r>
          </w:p>
          <w:p w14:paraId="25434BF0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Millimetre, centimetre, metre, kilometre, mile</w:t>
            </w:r>
          </w:p>
          <w:p w14:paraId="21C4ED1D" w14:textId="2294FD88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Length, height, width, depth, breadth</w:t>
            </w:r>
          </w:p>
          <w:p w14:paraId="1AC92A7C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Long, short, tall</w:t>
            </w:r>
          </w:p>
          <w:p w14:paraId="326F8C52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Longer, shorter, taller, higher</w:t>
            </w:r>
          </w:p>
          <w:p w14:paraId="7C67053F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Longest, shortest, tallest, highest</w:t>
            </w:r>
          </w:p>
          <w:p w14:paraId="17412B77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Ruler, metre stick, tape measure</w:t>
            </w:r>
          </w:p>
          <w:p w14:paraId="345BC790" w14:textId="77777777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 xml:space="preserve">Perimeter </w:t>
            </w:r>
          </w:p>
          <w:p w14:paraId="3E562E00" w14:textId="38103AE9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  <w:highlight w:val="magenta"/>
              </w:rPr>
            </w:pPr>
            <w:r w:rsidRPr="00655539">
              <w:rPr>
                <w:rFonts w:ascii="Arial" w:hAnsi="Arial" w:cs="Arial"/>
                <w:highlight w:val="magenta"/>
              </w:rPr>
              <w:t>Edge</w:t>
            </w:r>
          </w:p>
          <w:p w14:paraId="176DDA0D" w14:textId="77777777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  <w:highlight w:val="magenta"/>
              </w:rPr>
              <w:t>Area, square centimetre (cm</w:t>
            </w:r>
            <w:r w:rsidRPr="00655539">
              <w:rPr>
                <w:rFonts w:ascii="Arial" w:hAnsi="Arial" w:cs="Arial"/>
                <w:highlight w:val="magenta"/>
                <w:vertAlign w:val="superscript"/>
              </w:rPr>
              <w:t>2</w:t>
            </w:r>
            <w:r w:rsidRPr="00655539">
              <w:rPr>
                <w:rFonts w:ascii="Arial" w:hAnsi="Arial" w:cs="Arial"/>
                <w:highlight w:val="magenta"/>
              </w:rPr>
              <w:t>)</w:t>
            </w:r>
          </w:p>
          <w:p w14:paraId="404E58EF" w14:textId="77777777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  <w:p w14:paraId="02B7BBF8" w14:textId="67B261B7" w:rsidR="007A13A8" w:rsidRPr="00655539" w:rsidRDefault="007A13A8" w:rsidP="007A13A8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655539">
              <w:rPr>
                <w:sz w:val="22"/>
                <w:szCs w:val="22"/>
                <w:highlight w:val="magenta"/>
              </w:rPr>
              <w:t>Mass: big, bigger, small, smaller</w:t>
            </w:r>
          </w:p>
          <w:p w14:paraId="702862AE" w14:textId="0E6DEEA9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  <w:highlight w:val="magenta"/>
              </w:rPr>
              <w:t>Weight: heavy/ light, heavier, lighter, heaviest, lightest</w:t>
            </w:r>
          </w:p>
          <w:p w14:paraId="18B69F12" w14:textId="6D94DB8E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Kilogram, gram</w:t>
            </w:r>
          </w:p>
          <w:p w14:paraId="31012BA3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Weigh, weighs </w:t>
            </w:r>
          </w:p>
          <w:p w14:paraId="14F3EB9A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Balances</w:t>
            </w:r>
          </w:p>
          <w:p w14:paraId="6CA22F2F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Heavy, light</w:t>
            </w:r>
          </w:p>
          <w:p w14:paraId="24F91FC7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Heavier than, lighter than</w:t>
            </w:r>
          </w:p>
          <w:p w14:paraId="0444D8F5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Heaviest, lightest</w:t>
            </w:r>
          </w:p>
          <w:p w14:paraId="6043E34D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lastRenderedPageBreak/>
              <w:t>Scales</w:t>
            </w:r>
          </w:p>
          <w:p w14:paraId="2773F8EF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Litre, millilitre </w:t>
            </w:r>
          </w:p>
          <w:p w14:paraId="2721BB3F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Capacity</w:t>
            </w:r>
          </w:p>
          <w:p w14:paraId="5419323B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Volume</w:t>
            </w:r>
          </w:p>
          <w:p w14:paraId="65A8F32C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Full, empty</w:t>
            </w:r>
          </w:p>
          <w:p w14:paraId="1D85D4D9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More than, less than</w:t>
            </w:r>
          </w:p>
          <w:p w14:paraId="324357F5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Half full, quarter full</w:t>
            </w:r>
          </w:p>
          <w:p w14:paraId="5C9224A6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</w:p>
          <w:p w14:paraId="0999B5ED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Temperature</w:t>
            </w:r>
          </w:p>
          <w:p w14:paraId="68E503A9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Degree</w:t>
            </w:r>
          </w:p>
          <w:p w14:paraId="34CA5DEF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Centigrade </w:t>
            </w:r>
          </w:p>
          <w:p w14:paraId="715CA102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</w:p>
          <w:p w14:paraId="7D8CD1CC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Days of the week</w:t>
            </w:r>
          </w:p>
          <w:p w14:paraId="1E59720D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Months of the year</w:t>
            </w:r>
          </w:p>
          <w:p w14:paraId="2CE2680E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Century</w:t>
            </w:r>
          </w:p>
          <w:p w14:paraId="687928C6" w14:textId="3EF465BD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  <w:highlight w:val="magenta"/>
              </w:rPr>
              <w:t>Millennium</w:t>
            </w:r>
            <w:r w:rsidRPr="00655539">
              <w:rPr>
                <w:rFonts w:ascii="Arial" w:hAnsi="Arial" w:cs="Arial"/>
                <w:color w:val="000000" w:themeColor="text1"/>
              </w:rPr>
              <w:t xml:space="preserve">  </w:t>
            </w:r>
          </w:p>
          <w:p w14:paraId="0B1E1BC9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Leap year </w:t>
            </w:r>
          </w:p>
          <w:p w14:paraId="1D1C980F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Hours, minutes, seconds</w:t>
            </w:r>
          </w:p>
          <w:p w14:paraId="6D02271A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Hour, o’clock, half past, quarter past, quarter to</w:t>
            </w:r>
          </w:p>
          <w:p w14:paraId="06A2FE5E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5, 10, 15… minutes past/ to</w:t>
            </w:r>
          </w:p>
          <w:p w14:paraId="4E087E0D" w14:textId="12B823AF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  <w:highlight w:val="magenta"/>
              </w:rPr>
              <w:t>Midnight, noon</w:t>
            </w:r>
          </w:p>
          <w:p w14:paraId="3605219C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Clock, clock face, watch</w:t>
            </w:r>
          </w:p>
          <w:p w14:paraId="7DE71FC1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Hour hand, minute hand</w:t>
            </w:r>
          </w:p>
          <w:p w14:paraId="26BA3743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Digital, analogue</w:t>
            </w:r>
          </w:p>
          <w:p w14:paraId="50E6BA77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a.m.</w:t>
            </w:r>
          </w:p>
          <w:p w14:paraId="3E8C38C1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p.m.</w:t>
            </w:r>
          </w:p>
          <w:p w14:paraId="246A0F91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Roman numerals</w:t>
            </w:r>
          </w:p>
          <w:p w14:paraId="13E40425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12-hour clock</w:t>
            </w:r>
          </w:p>
          <w:p w14:paraId="2D7FCA72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24-hour clock </w:t>
            </w:r>
          </w:p>
          <w:p w14:paraId="04F8D2E0" w14:textId="77777777" w:rsid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  <w:highlight w:val="magenta"/>
              </w:rPr>
              <w:t>Timetable, arrive, depart</w:t>
            </w:r>
          </w:p>
          <w:p w14:paraId="22A3258C" w14:textId="77777777" w:rsid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  <w:p w14:paraId="67E442C6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lastRenderedPageBreak/>
              <w:t xml:space="preserve">Coin </w:t>
            </w:r>
          </w:p>
          <w:p w14:paraId="3AE29ABE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Penny, pence, pound</w:t>
            </w:r>
          </w:p>
          <w:p w14:paraId="22574BAF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Price, cost</w:t>
            </w:r>
          </w:p>
          <w:p w14:paraId="09FF3831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Buy, bought, sell, sold</w:t>
            </w:r>
          </w:p>
          <w:p w14:paraId="1F1B6B72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Spend, spent</w:t>
            </w:r>
          </w:p>
          <w:p w14:paraId="79F5BE5D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Pay</w:t>
            </w:r>
          </w:p>
          <w:p w14:paraId="639500B3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Change</w:t>
            </w:r>
          </w:p>
          <w:p w14:paraId="6648CA3C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Dear, costs more</w:t>
            </w:r>
          </w:p>
          <w:p w14:paraId="16053CF7" w14:textId="11835FA1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Cheap, costs less, cheaper</w:t>
            </w:r>
          </w:p>
        </w:tc>
        <w:tc>
          <w:tcPr>
            <w:tcW w:w="1924" w:type="dxa"/>
          </w:tcPr>
          <w:p w14:paraId="42906705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lastRenderedPageBreak/>
              <w:t>Over, under, underneath</w:t>
            </w:r>
          </w:p>
          <w:p w14:paraId="38CD0EB2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Above, below</w:t>
            </w:r>
          </w:p>
          <w:p w14:paraId="2DB9A160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Top, bottom, side On, in</w:t>
            </w:r>
          </w:p>
          <w:p w14:paraId="4570AA21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Outside, inside </w:t>
            </w:r>
          </w:p>
          <w:p w14:paraId="0E3B8E0E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In front, behind</w:t>
            </w:r>
          </w:p>
          <w:p w14:paraId="1DC56F4D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Front, back</w:t>
            </w:r>
          </w:p>
          <w:p w14:paraId="3A4BAA00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Beside, next to</w:t>
            </w:r>
          </w:p>
          <w:p w14:paraId="03C5915A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Left, right </w:t>
            </w:r>
          </w:p>
          <w:p w14:paraId="4D65EAE2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Up, down</w:t>
            </w:r>
          </w:p>
          <w:p w14:paraId="59F0BAFD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Opposite </w:t>
            </w:r>
          </w:p>
          <w:p w14:paraId="0342626B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Compass point </w:t>
            </w:r>
          </w:p>
          <w:p w14:paraId="24C64291" w14:textId="77777777" w:rsidR="007A13A8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North, south, east, west</w:t>
            </w:r>
          </w:p>
          <w:p w14:paraId="43FA9EAF" w14:textId="3FDC913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02A50">
              <w:rPr>
                <w:color w:val="000000" w:themeColor="text1"/>
                <w:sz w:val="22"/>
                <w:szCs w:val="22"/>
                <w:highlight w:val="magenta"/>
              </w:rPr>
              <w:t>North-east, north-west, south-east, south-west</w:t>
            </w:r>
          </w:p>
          <w:p w14:paraId="64F48825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Horizontal, vertical, diagonal </w:t>
            </w:r>
          </w:p>
          <w:p w14:paraId="1417F1A0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14:paraId="759D361A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Rotation </w:t>
            </w:r>
          </w:p>
          <w:p w14:paraId="2B317F61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Clockwise, anticlockwise </w:t>
            </w:r>
          </w:p>
          <w:p w14:paraId="24F07080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Straight line </w:t>
            </w:r>
          </w:p>
          <w:p w14:paraId="3718A42F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Ninety-degree turn, right angle</w:t>
            </w:r>
          </w:p>
          <w:p w14:paraId="475F7611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Greater/less than ninety degrees</w:t>
            </w:r>
          </w:p>
          <w:p w14:paraId="34413F98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Acute angle</w:t>
            </w:r>
          </w:p>
          <w:p w14:paraId="463186C1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Obtuse angle </w:t>
            </w:r>
          </w:p>
          <w:p w14:paraId="750B8076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</w:rPr>
              <w:t>Orientation)</w:t>
            </w:r>
          </w:p>
          <w:p w14:paraId="554C33B7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Whole turn</w:t>
            </w:r>
          </w:p>
          <w:p w14:paraId="6768CF44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Half turn</w:t>
            </w:r>
          </w:p>
          <w:p w14:paraId="3AE45119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Quarter turn</w:t>
            </w:r>
          </w:p>
          <w:p w14:paraId="64080D69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lastRenderedPageBreak/>
              <w:t>Three-quarter turn</w:t>
            </w:r>
          </w:p>
          <w:p w14:paraId="62009C75" w14:textId="18EEE8D3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602A50">
              <w:rPr>
                <w:rFonts w:ascii="Arial" w:hAnsi="Arial" w:cs="Arial"/>
                <w:highlight w:val="magenta"/>
              </w:rPr>
              <w:t>Translate, translation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24" w:type="dxa"/>
          </w:tcPr>
          <w:p w14:paraId="7142A6B8" w14:textId="585541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lastRenderedPageBreak/>
              <w:t>Flat</w:t>
            </w:r>
            <w:r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655539">
              <w:rPr>
                <w:color w:val="000000" w:themeColor="text1"/>
                <w:sz w:val="22"/>
                <w:szCs w:val="22"/>
                <w:highlight w:val="magenta"/>
              </w:rPr>
              <w:t>line</w:t>
            </w:r>
          </w:p>
          <w:p w14:paraId="2502D6A2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Curved, straight</w:t>
            </w:r>
          </w:p>
          <w:p w14:paraId="78F0CD01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Round</w:t>
            </w:r>
          </w:p>
          <w:p w14:paraId="48F59C7E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Hollow, solid</w:t>
            </w:r>
          </w:p>
          <w:p w14:paraId="118174CE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Surface </w:t>
            </w:r>
          </w:p>
          <w:p w14:paraId="2E6AACF2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Size </w:t>
            </w:r>
          </w:p>
          <w:p w14:paraId="4D799CE6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Bigger, larger, smaller </w:t>
            </w:r>
          </w:p>
          <w:p w14:paraId="4D850D5A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Symmetry, symmetrical, line of symmetry </w:t>
            </w:r>
          </w:p>
          <w:p w14:paraId="045E21D2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Fold </w:t>
            </w:r>
          </w:p>
          <w:p w14:paraId="2A442CE3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Match </w:t>
            </w:r>
          </w:p>
          <w:p w14:paraId="147AD1C4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Mirror line, reflection </w:t>
            </w:r>
          </w:p>
          <w:p w14:paraId="46CE02C0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Pattern, repeating pattern</w:t>
            </w:r>
          </w:p>
          <w:p w14:paraId="684C6294" w14:textId="77777777" w:rsid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Perimeter </w:t>
            </w:r>
          </w:p>
          <w:p w14:paraId="5226F1A7" w14:textId="0361BE96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  <w:highlight w:val="magenta"/>
              </w:rPr>
              <w:t>Centre</w:t>
            </w:r>
            <w:r>
              <w:rPr>
                <w:sz w:val="22"/>
                <w:szCs w:val="22"/>
              </w:rPr>
              <w:t xml:space="preserve"> </w:t>
            </w:r>
          </w:p>
          <w:p w14:paraId="556EB802" w14:textId="55E91504" w:rsidR="007A13A8" w:rsidRDefault="007A13A8" w:rsidP="007A13A8">
            <w:pPr>
              <w:pStyle w:val="Default"/>
              <w:rPr>
                <w:sz w:val="22"/>
                <w:szCs w:val="22"/>
              </w:rPr>
            </w:pPr>
          </w:p>
          <w:p w14:paraId="13960251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Corner, side</w:t>
            </w:r>
          </w:p>
          <w:p w14:paraId="7CE38BE1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Point, pointed</w:t>
            </w:r>
          </w:p>
          <w:p w14:paraId="407A2841" w14:textId="77777777" w:rsidR="007A13A8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Rectangle, rectangular</w:t>
            </w:r>
          </w:p>
          <w:p w14:paraId="496743DD" w14:textId="05C40E68" w:rsidR="007A13A8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  <w:highlight w:val="magenta"/>
              </w:rPr>
              <w:t>Oblong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5CAC4D57" w14:textId="6B15F6A9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  <w:highlight w:val="magenta"/>
              </w:rPr>
              <w:t>Rectilinear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296726A6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Circle, circular</w:t>
            </w:r>
          </w:p>
          <w:p w14:paraId="75426A65" w14:textId="77777777" w:rsidR="007A13A8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Triangle, triangular</w:t>
            </w:r>
          </w:p>
          <w:p w14:paraId="7AA8EA12" w14:textId="7B93AFD0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  <w:highlight w:val="magenta"/>
              </w:rPr>
              <w:t>Equilateral triangle, isosceles triangle, scalene triangle</w:t>
            </w:r>
          </w:p>
          <w:p w14:paraId="0FF89875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Pentagon, pentagonal</w:t>
            </w:r>
          </w:p>
          <w:p w14:paraId="4EFD8C68" w14:textId="77777777" w:rsidR="007A13A8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lastRenderedPageBreak/>
              <w:t>Hexagon, hexagonal</w:t>
            </w:r>
          </w:p>
          <w:p w14:paraId="27692644" w14:textId="2C901B4C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  <w:highlight w:val="magenta"/>
              </w:rPr>
              <w:t>Heptagon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70004BB1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Octagon, octagonal </w:t>
            </w:r>
          </w:p>
          <w:p w14:paraId="5664C44E" w14:textId="77777777" w:rsidR="007A13A8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Quadrilateral </w:t>
            </w:r>
          </w:p>
          <w:p w14:paraId="3C86A7B3" w14:textId="48113CA3" w:rsidR="007A13A8" w:rsidRPr="00602A50" w:rsidRDefault="007A13A8" w:rsidP="007A13A8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602A50">
              <w:rPr>
                <w:rFonts w:ascii="Arial" w:hAnsi="Arial" w:cs="Arial"/>
                <w:color w:val="000000" w:themeColor="text1"/>
                <w:highlight w:val="magenta"/>
              </w:rPr>
              <w:t>Parallelogram, rhombus, trapezium</w:t>
            </w:r>
          </w:p>
          <w:p w14:paraId="130910FC" w14:textId="6C85F303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02A50">
              <w:rPr>
                <w:rFonts w:ascii="Arial" w:hAnsi="Arial" w:cs="Arial"/>
                <w:color w:val="000000" w:themeColor="text1"/>
                <w:highlight w:val="magenta"/>
              </w:rPr>
              <w:t>Polygon</w:t>
            </w:r>
          </w:p>
          <w:p w14:paraId="72CBB9AD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Right-angled</w:t>
            </w:r>
          </w:p>
          <w:p w14:paraId="0E039803" w14:textId="322BC9BC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Parallel</w:t>
            </w:r>
          </w:p>
          <w:p w14:paraId="4F4645EA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Perpendicular </w:t>
            </w:r>
          </w:p>
          <w:p w14:paraId="55F50E0E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</w:p>
          <w:p w14:paraId="35290614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Face, edge, vertex, vertices</w:t>
            </w:r>
          </w:p>
          <w:p w14:paraId="01DB02B0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Cube, cuboid</w:t>
            </w:r>
          </w:p>
          <w:p w14:paraId="4A02D01C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Pyramid</w:t>
            </w:r>
          </w:p>
          <w:p w14:paraId="68F6A886" w14:textId="5DE2F90C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Sphere,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602A50">
              <w:rPr>
                <w:rFonts w:ascii="Arial" w:hAnsi="Arial" w:cs="Arial"/>
                <w:color w:val="000000" w:themeColor="text1"/>
                <w:highlight w:val="magenta"/>
              </w:rPr>
              <w:t>spherical</w:t>
            </w:r>
            <w:r>
              <w:rPr>
                <w:rFonts w:ascii="Arial" w:hAnsi="Arial" w:cs="Arial"/>
                <w:color w:val="000000" w:themeColor="text1"/>
              </w:rPr>
              <w:t xml:space="preserve"> H</w:t>
            </w:r>
            <w:r w:rsidRPr="00655539">
              <w:rPr>
                <w:rFonts w:ascii="Arial" w:hAnsi="Arial" w:cs="Arial"/>
                <w:color w:val="000000" w:themeColor="text1"/>
              </w:rPr>
              <w:t>emisphere</w:t>
            </w:r>
          </w:p>
          <w:p w14:paraId="59AC122A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Cone</w:t>
            </w:r>
          </w:p>
          <w:p w14:paraId="3941CE45" w14:textId="60B203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>Cylinder</w:t>
            </w:r>
            <w:r>
              <w:rPr>
                <w:rFonts w:ascii="Arial" w:hAnsi="Arial" w:cs="Arial"/>
                <w:color w:val="000000" w:themeColor="text1"/>
              </w:rPr>
              <w:t xml:space="preserve">, </w:t>
            </w:r>
            <w:r w:rsidRPr="00602A50">
              <w:rPr>
                <w:rFonts w:ascii="Arial" w:hAnsi="Arial" w:cs="Arial"/>
                <w:color w:val="000000" w:themeColor="text1"/>
                <w:highlight w:val="magenta"/>
              </w:rPr>
              <w:t>cylindrical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2C92EDF5" w14:textId="77777777" w:rsid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Prism, triangular prism </w:t>
            </w:r>
          </w:p>
          <w:p w14:paraId="6AD86713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  <w:highlight w:val="magenta"/>
              </w:rPr>
              <w:t>Base, square-based</w:t>
            </w:r>
          </w:p>
          <w:p w14:paraId="1B1AB682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</w:p>
          <w:p w14:paraId="4C7F0E58" w14:textId="77777777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</w:tc>
        <w:tc>
          <w:tcPr>
            <w:tcW w:w="1924" w:type="dxa"/>
          </w:tcPr>
          <w:p w14:paraId="4F7E672D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lastRenderedPageBreak/>
              <w:t xml:space="preserve">Equivalent fraction </w:t>
            </w:r>
          </w:p>
          <w:p w14:paraId="3F490F40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Mixed number</w:t>
            </w:r>
          </w:p>
          <w:p w14:paraId="70DAE549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Numerator</w:t>
            </w:r>
          </w:p>
          <w:p w14:paraId="189B15F6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Denominator</w:t>
            </w:r>
          </w:p>
          <w:p w14:paraId="10A63C56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Unit fraction, non-unit fraction </w:t>
            </w:r>
          </w:p>
          <w:p w14:paraId="54656B09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Equal part</w:t>
            </w:r>
          </w:p>
          <w:p w14:paraId="51C81029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Equal grouping</w:t>
            </w:r>
          </w:p>
          <w:p w14:paraId="0320D136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Equal sharing </w:t>
            </w:r>
          </w:p>
          <w:p w14:paraId="1D06AFB4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Parts of a whole</w:t>
            </w:r>
          </w:p>
          <w:p w14:paraId="248F50E1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Half</w:t>
            </w:r>
          </w:p>
          <w:p w14:paraId="291E92F8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>Quarter</w:t>
            </w:r>
          </w:p>
          <w:p w14:paraId="14F8F5A9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Thirds </w:t>
            </w:r>
          </w:p>
          <w:p w14:paraId="2DF50566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Sixths</w:t>
            </w:r>
          </w:p>
          <w:p w14:paraId="2BDCEBF4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>Sevenths</w:t>
            </w:r>
          </w:p>
          <w:p w14:paraId="5554B792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Eighths </w:t>
            </w:r>
          </w:p>
          <w:p w14:paraId="35BF3FF7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Tenths </w:t>
            </w:r>
          </w:p>
          <w:p w14:paraId="270EA55B" w14:textId="5E200D40" w:rsidR="007A13A8" w:rsidRPr="00655539" w:rsidRDefault="007A13A8" w:rsidP="007A13A8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655539">
              <w:rPr>
                <w:sz w:val="22"/>
                <w:szCs w:val="22"/>
                <w:highlight w:val="magenta"/>
              </w:rPr>
              <w:t>Hundredths</w:t>
            </w:r>
          </w:p>
          <w:p w14:paraId="7325D4A9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  <w:highlight w:val="magenta"/>
              </w:rPr>
            </w:pPr>
          </w:p>
          <w:p w14:paraId="365B9883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655539">
              <w:rPr>
                <w:sz w:val="22"/>
                <w:szCs w:val="22"/>
                <w:highlight w:val="magenta"/>
              </w:rPr>
              <w:t>Decimal, decimal point</w:t>
            </w:r>
          </w:p>
          <w:p w14:paraId="7C1A72AD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655539">
              <w:rPr>
                <w:sz w:val="22"/>
                <w:szCs w:val="22"/>
                <w:highlight w:val="magenta"/>
              </w:rPr>
              <w:t>Decimal place, decimal equivalent</w:t>
            </w:r>
          </w:p>
          <w:p w14:paraId="415617A4" w14:textId="0D72019F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  <w:highlight w:val="magenta"/>
              </w:rPr>
              <w:t>proportion</w:t>
            </w:r>
          </w:p>
        </w:tc>
        <w:tc>
          <w:tcPr>
            <w:tcW w:w="1924" w:type="dxa"/>
          </w:tcPr>
          <w:p w14:paraId="62E8C4E5" w14:textId="77777777" w:rsidR="007A13A8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Count, tally, sort, vote </w:t>
            </w:r>
          </w:p>
          <w:p w14:paraId="65E0C9FE" w14:textId="60A02B8C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02A50">
              <w:rPr>
                <w:color w:val="000000" w:themeColor="text1"/>
                <w:sz w:val="22"/>
                <w:szCs w:val="22"/>
                <w:highlight w:val="magenta"/>
              </w:rPr>
              <w:t>Survey, questionnaire, data</w:t>
            </w:r>
          </w:p>
          <w:p w14:paraId="16D66733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Graph, block graph, </w:t>
            </w:r>
          </w:p>
          <w:p w14:paraId="3A41D97B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Pictogram </w:t>
            </w:r>
          </w:p>
          <w:p w14:paraId="0B41283E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Represent </w:t>
            </w:r>
          </w:p>
          <w:p w14:paraId="5DB17CDB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Group, set, list, table </w:t>
            </w:r>
          </w:p>
          <w:p w14:paraId="7D0FCF72" w14:textId="77777777" w:rsidR="007A13A8" w:rsidRPr="00655539" w:rsidRDefault="007A13A8" w:rsidP="007A13A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655539">
              <w:rPr>
                <w:color w:val="000000" w:themeColor="text1"/>
                <w:sz w:val="22"/>
                <w:szCs w:val="22"/>
              </w:rPr>
              <w:t xml:space="preserve">Label, title </w:t>
            </w:r>
          </w:p>
          <w:p w14:paraId="62964C36" w14:textId="77777777" w:rsidR="007A13A8" w:rsidRPr="00655539" w:rsidRDefault="007A13A8" w:rsidP="007A13A8">
            <w:pPr>
              <w:rPr>
                <w:rFonts w:ascii="Arial" w:hAnsi="Arial" w:cs="Arial"/>
                <w:color w:val="000000" w:themeColor="text1"/>
              </w:rPr>
            </w:pPr>
            <w:r w:rsidRPr="00655539">
              <w:rPr>
                <w:rFonts w:ascii="Arial" w:hAnsi="Arial" w:cs="Arial"/>
                <w:color w:val="000000" w:themeColor="text1"/>
              </w:rPr>
              <w:t xml:space="preserve">Most popular, most common, least popular, least common </w:t>
            </w:r>
          </w:p>
          <w:p w14:paraId="3AF6A0F0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Chart, bar chart, frequency table </w:t>
            </w:r>
          </w:p>
          <w:p w14:paraId="2288F18E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Carroll diagram, Venn diagram </w:t>
            </w:r>
          </w:p>
          <w:p w14:paraId="7AA78A4E" w14:textId="77777777" w:rsidR="007A13A8" w:rsidRPr="00655539" w:rsidRDefault="007A13A8" w:rsidP="007A13A8">
            <w:pPr>
              <w:pStyle w:val="Default"/>
              <w:rPr>
                <w:sz w:val="22"/>
                <w:szCs w:val="22"/>
              </w:rPr>
            </w:pPr>
            <w:r w:rsidRPr="00655539">
              <w:rPr>
                <w:sz w:val="22"/>
                <w:szCs w:val="22"/>
              </w:rPr>
              <w:t xml:space="preserve">Axis, axes </w:t>
            </w:r>
          </w:p>
          <w:p w14:paraId="1ED5C7F8" w14:textId="0871DB9C" w:rsidR="007A13A8" w:rsidRPr="00655539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 xml:space="preserve">Diagram </w:t>
            </w:r>
          </w:p>
        </w:tc>
      </w:tr>
    </w:tbl>
    <w:p w14:paraId="70CF7F2E" w14:textId="634EEC30" w:rsidR="00387B2A" w:rsidRDefault="00387B2A" w:rsidP="00387B2A">
      <w:pPr>
        <w:tabs>
          <w:tab w:val="left" w:pos="14256"/>
        </w:tabs>
      </w:pPr>
    </w:p>
    <w:p w14:paraId="3988C6A6" w14:textId="77777777" w:rsidR="007A13A8" w:rsidRDefault="007A13A8" w:rsidP="00387B2A">
      <w:pPr>
        <w:tabs>
          <w:tab w:val="left" w:pos="14256"/>
        </w:tabs>
        <w:sectPr w:rsidR="007A13A8" w:rsidSect="0066328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7A13A8" w:rsidRPr="00655539" w14:paraId="6FFD5BBE" w14:textId="77777777" w:rsidTr="00205483">
        <w:tc>
          <w:tcPr>
            <w:tcW w:w="15388" w:type="dxa"/>
            <w:gridSpan w:val="8"/>
          </w:tcPr>
          <w:p w14:paraId="4F399B08" w14:textId="11394E7B" w:rsidR="007A13A8" w:rsidRPr="00655539" w:rsidRDefault="007A13A8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  <w:b/>
                <w:bCs/>
              </w:rPr>
              <w:lastRenderedPageBreak/>
              <w:t xml:space="preserve">Maths Vocabulary Year 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7A13A8" w:rsidRPr="00655539" w14:paraId="27F4D27D" w14:textId="77777777" w:rsidTr="00205483">
        <w:tc>
          <w:tcPr>
            <w:tcW w:w="1923" w:type="dxa"/>
          </w:tcPr>
          <w:p w14:paraId="65B5800E" w14:textId="77777777" w:rsidR="007A13A8" w:rsidRPr="00655539" w:rsidRDefault="007A13A8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Number and place value</w:t>
            </w:r>
          </w:p>
        </w:tc>
        <w:tc>
          <w:tcPr>
            <w:tcW w:w="1923" w:type="dxa"/>
          </w:tcPr>
          <w:p w14:paraId="7EFE98FC" w14:textId="77777777" w:rsidR="007A13A8" w:rsidRPr="00655539" w:rsidRDefault="007A13A8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Addition and subtraction</w:t>
            </w:r>
          </w:p>
        </w:tc>
        <w:tc>
          <w:tcPr>
            <w:tcW w:w="1923" w:type="dxa"/>
          </w:tcPr>
          <w:p w14:paraId="083FFE13" w14:textId="77777777" w:rsidR="007A13A8" w:rsidRPr="00655539" w:rsidRDefault="007A13A8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Multiplication and division</w:t>
            </w:r>
          </w:p>
        </w:tc>
        <w:tc>
          <w:tcPr>
            <w:tcW w:w="1923" w:type="dxa"/>
          </w:tcPr>
          <w:p w14:paraId="1A02E291" w14:textId="77777777" w:rsidR="007A13A8" w:rsidRPr="00655539" w:rsidRDefault="007A13A8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Measure</w:t>
            </w:r>
          </w:p>
        </w:tc>
        <w:tc>
          <w:tcPr>
            <w:tcW w:w="1924" w:type="dxa"/>
          </w:tcPr>
          <w:p w14:paraId="7BBA88F9" w14:textId="77777777" w:rsidR="007A13A8" w:rsidRPr="00655539" w:rsidRDefault="007A13A8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Geometry (position and direction)</w:t>
            </w:r>
          </w:p>
        </w:tc>
        <w:tc>
          <w:tcPr>
            <w:tcW w:w="1924" w:type="dxa"/>
          </w:tcPr>
          <w:p w14:paraId="3E25B06B" w14:textId="77777777" w:rsidR="007A13A8" w:rsidRPr="00655539" w:rsidRDefault="007A13A8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Geometry (properties of shape)</w:t>
            </w:r>
          </w:p>
        </w:tc>
        <w:tc>
          <w:tcPr>
            <w:tcW w:w="1924" w:type="dxa"/>
          </w:tcPr>
          <w:p w14:paraId="46EDCB5E" w14:textId="77777777" w:rsidR="007A13A8" w:rsidRPr="00655539" w:rsidRDefault="007A13A8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Fractions and decimals</w:t>
            </w:r>
          </w:p>
        </w:tc>
        <w:tc>
          <w:tcPr>
            <w:tcW w:w="1924" w:type="dxa"/>
          </w:tcPr>
          <w:p w14:paraId="2B9FAE77" w14:textId="77777777" w:rsidR="007A13A8" w:rsidRPr="00655539" w:rsidRDefault="007A13A8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655539">
              <w:rPr>
                <w:rFonts w:ascii="Arial" w:hAnsi="Arial" w:cs="Arial"/>
              </w:rPr>
              <w:t>Data/ Statistics</w:t>
            </w:r>
          </w:p>
        </w:tc>
      </w:tr>
      <w:tr w:rsidR="007A13A8" w:rsidRPr="007A13A8" w14:paraId="7D3D41B9" w14:textId="77777777" w:rsidTr="00205483">
        <w:tc>
          <w:tcPr>
            <w:tcW w:w="1923" w:type="dxa"/>
          </w:tcPr>
          <w:p w14:paraId="763BD548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Number, numeral</w:t>
            </w:r>
          </w:p>
          <w:p w14:paraId="70721D1F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Count up to</w:t>
            </w:r>
          </w:p>
          <w:p w14:paraId="64D412BD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Count on from, to</w:t>
            </w:r>
          </w:p>
          <w:p w14:paraId="36DFCCD4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Count back from, on</w:t>
            </w:r>
          </w:p>
          <w:p w14:paraId="42C1B7A2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Forwards, backwards </w:t>
            </w:r>
          </w:p>
          <w:p w14:paraId="4687CBB3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Odd, even </w:t>
            </w:r>
          </w:p>
          <w:p w14:paraId="629E68A5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Roman numerals </w:t>
            </w:r>
          </w:p>
          <w:p w14:paraId="04A85AE2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Decimal/s</w:t>
            </w:r>
          </w:p>
          <w:p w14:paraId="7EC7F33B" w14:textId="77777777" w:rsidR="007A13A8" w:rsidRP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Integer</w:t>
            </w:r>
          </w:p>
          <w:p w14:paraId="57CB1F62" w14:textId="77777777" w:rsid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Positive, negative</w:t>
            </w:r>
          </w:p>
          <w:p w14:paraId="267FE3AC" w14:textId="77777777" w:rsid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  <w:highlight w:val="magenta"/>
              </w:rPr>
              <w:t>Prime number</w:t>
            </w:r>
          </w:p>
          <w:p w14:paraId="134DF4A2" w14:textId="77777777" w:rsid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  <w:highlight w:val="magenta"/>
              </w:rPr>
              <w:t>Square number</w:t>
            </w:r>
          </w:p>
          <w:p w14:paraId="30AEB8B4" w14:textId="77777777" w:rsid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  <w:highlight w:val="magenta"/>
              </w:rPr>
              <w:t>Ascending order</w:t>
            </w:r>
          </w:p>
          <w:p w14:paraId="39F0A0AA" w14:textId="77777777" w:rsidR="007A13A8" w:rsidRPr="007A13A8" w:rsidRDefault="007A13A8" w:rsidP="007A13A8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  <w:highlight w:val="magenta"/>
              </w:rPr>
              <w:t>Descending order</w:t>
            </w:r>
            <w:r>
              <w:rPr>
                <w:rFonts w:ascii="Arial" w:hAnsi="Arial" w:cs="Arial"/>
              </w:rPr>
              <w:t xml:space="preserve"> </w:t>
            </w:r>
          </w:p>
          <w:p w14:paraId="603F7DBF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</w:p>
          <w:p w14:paraId="5793BCD4" w14:textId="33457DDC" w:rsid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Exchange </w:t>
            </w:r>
          </w:p>
          <w:p w14:paraId="28FE37D7" w14:textId="339AE018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Equal to, equivalent </w:t>
            </w:r>
          </w:p>
          <w:p w14:paraId="3BB0F4D1" w14:textId="77777777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More, less</w:t>
            </w:r>
          </w:p>
          <w:p w14:paraId="0EACDB3B" w14:textId="77777777" w:rsid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Most, least </w:t>
            </w:r>
          </w:p>
          <w:p w14:paraId="04990DB9" w14:textId="3F201B6B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One more, ten more, one hundred more, </w:t>
            </w:r>
            <w:r>
              <w:rPr>
                <w:sz w:val="22"/>
                <w:szCs w:val="22"/>
              </w:rPr>
              <w:t xml:space="preserve">one </w:t>
            </w:r>
            <w:r w:rsidRPr="007A13A8">
              <w:rPr>
                <w:sz w:val="22"/>
                <w:szCs w:val="22"/>
              </w:rPr>
              <w:t xml:space="preserve">thousand more </w:t>
            </w:r>
          </w:p>
          <w:p w14:paraId="33BD6A05" w14:textId="6EDF90B5" w:rsidR="007A13A8" w:rsidRPr="007A13A8" w:rsidRDefault="007A13A8" w:rsidP="007A13A8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One less, ten less, one hundred less, </w:t>
            </w:r>
            <w:r>
              <w:rPr>
                <w:sz w:val="22"/>
                <w:szCs w:val="22"/>
              </w:rPr>
              <w:t xml:space="preserve">one </w:t>
            </w:r>
            <w:r w:rsidRPr="007A13A8">
              <w:rPr>
                <w:sz w:val="22"/>
                <w:szCs w:val="22"/>
              </w:rPr>
              <w:t>thousand less</w:t>
            </w:r>
          </w:p>
          <w:p w14:paraId="50194825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Order</w:t>
            </w:r>
          </w:p>
          <w:p w14:paraId="74F180D7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&gt; greater than</w:t>
            </w:r>
          </w:p>
          <w:p w14:paraId="6FE8AA4B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&lt; less than </w:t>
            </w:r>
          </w:p>
          <w:p w14:paraId="4BD9F88E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lastRenderedPageBreak/>
              <w:t>First second, third…</w:t>
            </w:r>
          </w:p>
          <w:p w14:paraId="04213C6D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Consecutive</w:t>
            </w:r>
          </w:p>
          <w:p w14:paraId="54740AD7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Above/ below zero</w:t>
            </w:r>
          </w:p>
          <w:p w14:paraId="02D0B273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Minus</w:t>
            </w:r>
          </w:p>
          <w:p w14:paraId="1B5A9F2D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Negative numbers</w:t>
            </w:r>
          </w:p>
        </w:tc>
        <w:tc>
          <w:tcPr>
            <w:tcW w:w="1923" w:type="dxa"/>
          </w:tcPr>
          <w:p w14:paraId="7E993A11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lastRenderedPageBreak/>
              <w:t xml:space="preserve">Column addition and subtraction </w:t>
            </w:r>
          </w:p>
          <w:p w14:paraId="5755A246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Commutative (+)</w:t>
            </w:r>
          </w:p>
          <w:p w14:paraId="0B3F3A43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Add, more, and</w:t>
            </w:r>
          </w:p>
          <w:p w14:paraId="13AAE639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Make, sum, total</w:t>
            </w:r>
          </w:p>
          <w:p w14:paraId="1E4ECFEE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Altogether </w:t>
            </w:r>
          </w:p>
          <w:p w14:paraId="508BB247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Double</w:t>
            </w:r>
          </w:p>
          <w:p w14:paraId="1A433F50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Near double</w:t>
            </w:r>
          </w:p>
          <w:p w14:paraId="20E09AA9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Half, halve</w:t>
            </w:r>
          </w:p>
          <w:p w14:paraId="6399FA84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Subtract, takeaway </w:t>
            </w:r>
          </w:p>
          <w:p w14:paraId="252C91D7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Difference between</w:t>
            </w:r>
          </w:p>
          <w:p w14:paraId="39E3B08F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Equals</w:t>
            </w:r>
          </w:p>
          <w:p w14:paraId="6EF9346A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Is the same as</w:t>
            </w:r>
          </w:p>
          <w:p w14:paraId="695CB7DF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Number bonds</w:t>
            </w:r>
          </w:p>
          <w:p w14:paraId="2506DF79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Number facts</w:t>
            </w:r>
          </w:p>
          <w:p w14:paraId="13B7E94B" w14:textId="09A004FF" w:rsidR="007A13A8" w:rsidRPr="007A13A8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  <w:r w:rsidR="007A13A8" w:rsidRPr="007A13A8">
              <w:rPr>
                <w:rFonts w:ascii="Arial" w:hAnsi="Arial" w:cs="Arial"/>
                <w:color w:val="000000" w:themeColor="text1"/>
              </w:rPr>
              <w:t xml:space="preserve">nverse </w:t>
            </w:r>
          </w:p>
        </w:tc>
        <w:tc>
          <w:tcPr>
            <w:tcW w:w="1923" w:type="dxa"/>
          </w:tcPr>
          <w:p w14:paraId="117DAEE7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Commutative (x)</w:t>
            </w:r>
          </w:p>
          <w:p w14:paraId="1DAB806E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Multiplications</w:t>
            </w:r>
          </w:p>
          <w:p w14:paraId="576AAB64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Multiply, multiplied by</w:t>
            </w:r>
          </w:p>
          <w:p w14:paraId="323DF458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Multiple</w:t>
            </w:r>
          </w:p>
          <w:p w14:paraId="0DD3A5B8" w14:textId="02F9963F" w:rsid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Factor</w:t>
            </w:r>
          </w:p>
          <w:p w14:paraId="40DC0852" w14:textId="06AE42FA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  <w:highlight w:val="magenta"/>
              </w:rPr>
              <w:t>Factor pair</w:t>
            </w:r>
          </w:p>
          <w:p w14:paraId="0B893DD7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Groups of</w:t>
            </w:r>
          </w:p>
          <w:p w14:paraId="2B162B36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Times</w:t>
            </w:r>
          </w:p>
          <w:p w14:paraId="0C8482BF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Repeated addition</w:t>
            </w:r>
          </w:p>
          <w:p w14:paraId="5298A1D7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Product </w:t>
            </w:r>
          </w:p>
          <w:p w14:paraId="4485A7BF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Division</w:t>
            </w:r>
          </w:p>
          <w:p w14:paraId="568120C7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Dividing, divide, divided by, divided into</w:t>
            </w:r>
          </w:p>
          <w:p w14:paraId="32D35CB1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Grouping</w:t>
            </w:r>
          </w:p>
          <w:p w14:paraId="7197C971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Sharing, share, share equal</w:t>
            </w:r>
          </w:p>
          <w:p w14:paraId="6717D767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Equal groups </w:t>
            </w:r>
          </w:p>
          <w:p w14:paraId="18AF853A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Remainder </w:t>
            </w:r>
          </w:p>
          <w:p w14:paraId="2096D0BF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Doubling, halving</w:t>
            </w:r>
          </w:p>
          <w:p w14:paraId="54D2FE96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Array</w:t>
            </w:r>
          </w:p>
          <w:p w14:paraId="3D7D9A1B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Number patterns </w:t>
            </w:r>
          </w:p>
          <w:p w14:paraId="168DE0F1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Multiplication table</w:t>
            </w:r>
          </w:p>
          <w:p w14:paraId="5BFB3CF0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Multiplication fact</w:t>
            </w:r>
          </w:p>
          <w:p w14:paraId="505DB6A7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Division fact</w:t>
            </w:r>
          </w:p>
          <w:p w14:paraId="3634FAFC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Scale up</w:t>
            </w:r>
          </w:p>
          <w:p w14:paraId="298D78FA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Inverse</w:t>
            </w:r>
          </w:p>
          <w:p w14:paraId="3366EA16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Square, squared</w:t>
            </w:r>
          </w:p>
          <w:p w14:paraId="3809DDBC" w14:textId="77777777" w:rsid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Cube, cubed</w:t>
            </w:r>
          </w:p>
          <w:p w14:paraId="0E2F0A9D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</w:tc>
        <w:tc>
          <w:tcPr>
            <w:tcW w:w="1923" w:type="dxa"/>
          </w:tcPr>
          <w:p w14:paraId="3DB6DA7D" w14:textId="77777777" w:rsid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Unit, standard unit, metric unit</w:t>
            </w:r>
          </w:p>
          <w:p w14:paraId="4D179ABA" w14:textId="24C30AB3" w:rsidR="00BF2353" w:rsidRPr="007A13A8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BF2353">
              <w:rPr>
                <w:rFonts w:ascii="Arial" w:hAnsi="Arial" w:cs="Arial"/>
                <w:highlight w:val="magenta"/>
              </w:rPr>
              <w:t>Imperial unit</w:t>
            </w:r>
          </w:p>
          <w:p w14:paraId="2AE8C2C1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Millimetre, centimetre, metre, kilometre, mile</w:t>
            </w:r>
          </w:p>
          <w:p w14:paraId="3E843BAF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Length, height, width, depth, breadth</w:t>
            </w:r>
          </w:p>
          <w:p w14:paraId="71F26CAE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Long, short, tall</w:t>
            </w:r>
          </w:p>
          <w:p w14:paraId="7C4053AE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Longer, shorter, taller, higher</w:t>
            </w:r>
          </w:p>
          <w:p w14:paraId="4AD73FCF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Longest, shortest, tallest, highest</w:t>
            </w:r>
          </w:p>
          <w:p w14:paraId="3EB7BCF2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Ruler, metre stick, tape measure</w:t>
            </w:r>
          </w:p>
          <w:p w14:paraId="29D8541A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 xml:space="preserve">Perimeter </w:t>
            </w:r>
          </w:p>
          <w:p w14:paraId="6B1F2828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Edge</w:t>
            </w:r>
          </w:p>
          <w:p w14:paraId="25548802" w14:textId="77777777" w:rsid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Area, square centimetre (cm</w:t>
            </w:r>
            <w:r w:rsidRPr="007A13A8">
              <w:rPr>
                <w:rFonts w:ascii="Arial" w:hAnsi="Arial" w:cs="Arial"/>
                <w:vertAlign w:val="superscript"/>
              </w:rPr>
              <w:t>2</w:t>
            </w:r>
            <w:r w:rsidRPr="007A13A8">
              <w:rPr>
                <w:rFonts w:ascii="Arial" w:hAnsi="Arial" w:cs="Arial"/>
              </w:rPr>
              <w:t>)</w:t>
            </w:r>
          </w:p>
          <w:p w14:paraId="28F8A21F" w14:textId="14884C9F" w:rsidR="00BF2353" w:rsidRPr="00BF2353" w:rsidRDefault="00BF2353" w:rsidP="00205483">
            <w:pPr>
              <w:tabs>
                <w:tab w:val="left" w:pos="14256"/>
              </w:tabs>
              <w:rPr>
                <w:rFonts w:ascii="Arial" w:hAnsi="Arial" w:cs="Arial"/>
                <w:highlight w:val="magenta"/>
              </w:rPr>
            </w:pPr>
            <w:r w:rsidRPr="00BF2353">
              <w:rPr>
                <w:rFonts w:ascii="Arial" w:hAnsi="Arial" w:cs="Arial"/>
                <w:highlight w:val="magenta"/>
              </w:rPr>
              <w:t>Square metre (m</w:t>
            </w:r>
            <w:r w:rsidRPr="00BF2353">
              <w:rPr>
                <w:rFonts w:ascii="Arial" w:hAnsi="Arial" w:cs="Arial"/>
                <w:highlight w:val="magenta"/>
                <w:vertAlign w:val="superscript"/>
              </w:rPr>
              <w:t>2</w:t>
            </w:r>
            <w:r w:rsidRPr="00BF2353">
              <w:rPr>
                <w:rFonts w:ascii="Arial" w:hAnsi="Arial" w:cs="Arial"/>
                <w:highlight w:val="magenta"/>
              </w:rPr>
              <w:t>)</w:t>
            </w:r>
          </w:p>
          <w:p w14:paraId="58FA3082" w14:textId="6B75C01E" w:rsidR="00BF2353" w:rsidRPr="007A13A8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BF2353">
              <w:rPr>
                <w:rFonts w:ascii="Arial" w:hAnsi="Arial" w:cs="Arial"/>
                <w:highlight w:val="magenta"/>
              </w:rPr>
              <w:t>Square millimetre (mm</w:t>
            </w:r>
            <w:r w:rsidRPr="00BF2353">
              <w:rPr>
                <w:rFonts w:ascii="Arial" w:hAnsi="Arial" w:cs="Arial"/>
                <w:highlight w:val="magenta"/>
                <w:vertAlign w:val="superscript"/>
              </w:rPr>
              <w:t>2</w:t>
            </w:r>
            <w:r w:rsidRPr="00BF2353">
              <w:rPr>
                <w:rFonts w:ascii="Arial" w:hAnsi="Arial" w:cs="Arial"/>
                <w:highlight w:val="magenta"/>
              </w:rPr>
              <w:t>)</w:t>
            </w:r>
          </w:p>
          <w:p w14:paraId="36F289C5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  <w:p w14:paraId="119C2AA1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Mass: big, bigger, small, smaller</w:t>
            </w:r>
          </w:p>
          <w:p w14:paraId="2F1C10B8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Weight: heavy/ light, heavier, lighter, heaviest, lightest</w:t>
            </w:r>
          </w:p>
          <w:p w14:paraId="62BA3F74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Kilogram, gram</w:t>
            </w:r>
          </w:p>
          <w:p w14:paraId="1E213277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Weigh, weighs </w:t>
            </w:r>
          </w:p>
          <w:p w14:paraId="7A99B33A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lastRenderedPageBreak/>
              <w:t>Balances</w:t>
            </w:r>
          </w:p>
          <w:p w14:paraId="757DBA84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Heavy, light</w:t>
            </w:r>
          </w:p>
          <w:p w14:paraId="7369634B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Heavier than, lighter than</w:t>
            </w:r>
          </w:p>
          <w:p w14:paraId="2D133280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Heaviest, lightest</w:t>
            </w:r>
          </w:p>
          <w:p w14:paraId="548534E3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Scales</w:t>
            </w:r>
          </w:p>
          <w:p w14:paraId="154AC0E2" w14:textId="77777777" w:rsid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Litre, millilitre </w:t>
            </w:r>
          </w:p>
          <w:p w14:paraId="41587EC1" w14:textId="77777777" w:rsidR="00BF2353" w:rsidRPr="00BF2353" w:rsidRDefault="00BF2353" w:rsidP="00BF2353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BF2353">
              <w:rPr>
                <w:rFonts w:ascii="Arial" w:hAnsi="Arial" w:cs="Arial"/>
                <w:color w:val="000000" w:themeColor="text1"/>
                <w:highlight w:val="magenta"/>
              </w:rPr>
              <w:t xml:space="preserve">Pint </w:t>
            </w:r>
          </w:p>
          <w:p w14:paraId="233EF562" w14:textId="4EF525A7" w:rsidR="00BF2353" w:rsidRPr="007A13A8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BF2353">
              <w:rPr>
                <w:rFonts w:ascii="Arial" w:hAnsi="Arial" w:cs="Arial"/>
                <w:color w:val="000000" w:themeColor="text1"/>
                <w:highlight w:val="magenta"/>
              </w:rPr>
              <w:t>Gallon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6FD65E76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Capacity</w:t>
            </w:r>
          </w:p>
          <w:p w14:paraId="0DF2D632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Volume</w:t>
            </w:r>
          </w:p>
          <w:p w14:paraId="3810036C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Full, empty</w:t>
            </w:r>
          </w:p>
          <w:p w14:paraId="5960161B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More than, less than</w:t>
            </w:r>
          </w:p>
          <w:p w14:paraId="563CFBC6" w14:textId="77777777" w:rsid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Half full, quarter full</w:t>
            </w:r>
          </w:p>
          <w:p w14:paraId="7C93BF55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</w:p>
          <w:p w14:paraId="4B200901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Temperature</w:t>
            </w:r>
          </w:p>
          <w:p w14:paraId="27063F36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Degree</w:t>
            </w:r>
          </w:p>
          <w:p w14:paraId="35B3B7E9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Centigrade </w:t>
            </w:r>
          </w:p>
          <w:p w14:paraId="4AA32F73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</w:p>
          <w:p w14:paraId="71602564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Days of the week</w:t>
            </w:r>
          </w:p>
          <w:p w14:paraId="10876CA2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Months of the year</w:t>
            </w:r>
          </w:p>
          <w:p w14:paraId="365F4DB5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Century</w:t>
            </w:r>
          </w:p>
          <w:p w14:paraId="0134DDD8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Millennium  </w:t>
            </w:r>
          </w:p>
          <w:p w14:paraId="642F46B6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Leap year </w:t>
            </w:r>
          </w:p>
          <w:p w14:paraId="04B8AA82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Hours, minutes, seconds</w:t>
            </w:r>
          </w:p>
          <w:p w14:paraId="3B71FBDE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Hour, o’clock, half past, quarter past, quarter to</w:t>
            </w:r>
          </w:p>
          <w:p w14:paraId="1ED847CC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5, 10, 15… minutes past/ to</w:t>
            </w:r>
          </w:p>
          <w:p w14:paraId="6A470FE9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Midnight, noon</w:t>
            </w:r>
          </w:p>
          <w:p w14:paraId="433A3D54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Clock, clock face, watch</w:t>
            </w:r>
          </w:p>
          <w:p w14:paraId="2C4F97A2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Hour hand, minute hand</w:t>
            </w:r>
          </w:p>
          <w:p w14:paraId="0478ECB5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Digital, analogue</w:t>
            </w:r>
          </w:p>
          <w:p w14:paraId="2E1DA0D7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a.m.</w:t>
            </w:r>
          </w:p>
          <w:p w14:paraId="41B01DB7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lastRenderedPageBreak/>
              <w:t>p.m.</w:t>
            </w:r>
          </w:p>
          <w:p w14:paraId="1C70C582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Roman numerals</w:t>
            </w:r>
          </w:p>
          <w:p w14:paraId="2D55BF67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12-hour clock</w:t>
            </w:r>
          </w:p>
          <w:p w14:paraId="4D9CAE94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24-hour clock </w:t>
            </w:r>
          </w:p>
          <w:p w14:paraId="0EE24DA5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>Timetable, arrive, depart</w:t>
            </w:r>
          </w:p>
          <w:p w14:paraId="1AC9594F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  <w:p w14:paraId="3973DF2D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Coin </w:t>
            </w:r>
          </w:p>
          <w:p w14:paraId="2D459305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Penny, pence, pound</w:t>
            </w:r>
          </w:p>
          <w:p w14:paraId="61260034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Price, cost</w:t>
            </w:r>
          </w:p>
          <w:p w14:paraId="09E2BF7C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Buy, bought, sell, sold</w:t>
            </w:r>
          </w:p>
          <w:p w14:paraId="5AD89D6F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Spend, spent</w:t>
            </w:r>
          </w:p>
          <w:p w14:paraId="431C9DAA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Pay</w:t>
            </w:r>
          </w:p>
          <w:p w14:paraId="3BD963A4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Change</w:t>
            </w:r>
          </w:p>
          <w:p w14:paraId="1DD05F1A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Dear, costs more</w:t>
            </w:r>
          </w:p>
          <w:p w14:paraId="2DF06E43" w14:textId="77777777" w:rsid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Cheap, costs less, cheaper</w:t>
            </w:r>
          </w:p>
          <w:p w14:paraId="5A853D22" w14:textId="77777777" w:rsidR="00BF2353" w:rsidRPr="00BF2353" w:rsidRDefault="00BF2353" w:rsidP="00205483">
            <w:pPr>
              <w:tabs>
                <w:tab w:val="left" w:pos="14256"/>
              </w:tabs>
              <w:rPr>
                <w:rFonts w:ascii="Arial" w:hAnsi="Arial" w:cs="Arial"/>
                <w:highlight w:val="magenta"/>
              </w:rPr>
            </w:pPr>
            <w:r w:rsidRPr="00BF2353">
              <w:rPr>
                <w:rFonts w:ascii="Arial" w:hAnsi="Arial" w:cs="Arial"/>
                <w:highlight w:val="magenta"/>
              </w:rPr>
              <w:t xml:space="preserve">Discount </w:t>
            </w:r>
          </w:p>
          <w:p w14:paraId="5DDD17B9" w14:textId="7CA175B8" w:rsidR="00BF2353" w:rsidRPr="007A13A8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BF2353">
              <w:rPr>
                <w:rFonts w:ascii="Arial" w:hAnsi="Arial" w:cs="Arial"/>
                <w:highlight w:val="magenta"/>
              </w:rPr>
              <w:t>Currency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24" w:type="dxa"/>
          </w:tcPr>
          <w:p w14:paraId="05E405A7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lastRenderedPageBreak/>
              <w:t>Over, under, underneath</w:t>
            </w:r>
          </w:p>
          <w:p w14:paraId="17B98B4C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Above, below</w:t>
            </w:r>
          </w:p>
          <w:p w14:paraId="44219BDB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Top, bottom, side On, in</w:t>
            </w:r>
          </w:p>
          <w:p w14:paraId="5864F1B4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Outside, inside </w:t>
            </w:r>
          </w:p>
          <w:p w14:paraId="33997BBB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In front, behind</w:t>
            </w:r>
          </w:p>
          <w:p w14:paraId="222C79A5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Front, back</w:t>
            </w:r>
          </w:p>
          <w:p w14:paraId="1F437813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Beside, next to</w:t>
            </w:r>
          </w:p>
          <w:p w14:paraId="7A622F2A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Left, right </w:t>
            </w:r>
          </w:p>
          <w:p w14:paraId="23B85C4A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Up, down</w:t>
            </w:r>
          </w:p>
          <w:p w14:paraId="72B94A70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Opposite </w:t>
            </w:r>
          </w:p>
          <w:p w14:paraId="4969966F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Compass point </w:t>
            </w:r>
          </w:p>
          <w:p w14:paraId="72BD01F4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North, south, east, west</w:t>
            </w:r>
          </w:p>
          <w:p w14:paraId="5800E17B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North-east, north-west, south-east, south-west</w:t>
            </w:r>
          </w:p>
          <w:p w14:paraId="34D6FEA1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Horizontal, vertical, diagonal </w:t>
            </w:r>
          </w:p>
          <w:p w14:paraId="36F34340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14:paraId="2D67C325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Rotation </w:t>
            </w:r>
          </w:p>
          <w:p w14:paraId="00B63491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Clockwise, anticlockwise </w:t>
            </w:r>
          </w:p>
          <w:p w14:paraId="690B5525" w14:textId="77777777" w:rsid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Straight line </w:t>
            </w:r>
          </w:p>
          <w:p w14:paraId="523E81B4" w14:textId="7B39CAEF" w:rsidR="00BF2353" w:rsidRPr="007A13A8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F2353">
              <w:rPr>
                <w:color w:val="000000" w:themeColor="text1"/>
                <w:sz w:val="22"/>
                <w:szCs w:val="22"/>
                <w:highlight w:val="magenta"/>
              </w:rPr>
              <w:t>Protractor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2CE6EAA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Ninety-degree turn, right angle</w:t>
            </w:r>
          </w:p>
          <w:p w14:paraId="74786F95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Greater/less than ninety degrees</w:t>
            </w:r>
          </w:p>
          <w:p w14:paraId="4B5DA2D6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Acute angle</w:t>
            </w:r>
          </w:p>
          <w:p w14:paraId="623CC162" w14:textId="77777777" w:rsid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Obtuse angle </w:t>
            </w:r>
          </w:p>
          <w:p w14:paraId="2F3E0687" w14:textId="528C542E" w:rsidR="00F44F4F" w:rsidRPr="007A13A8" w:rsidRDefault="00F44F4F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  <w:highlight w:val="magenta"/>
              </w:rPr>
              <w:t>Reflex angle</w:t>
            </w:r>
            <w:r>
              <w:rPr>
                <w:sz w:val="22"/>
                <w:szCs w:val="22"/>
              </w:rPr>
              <w:t xml:space="preserve"> </w:t>
            </w:r>
          </w:p>
          <w:p w14:paraId="4FD3BE0B" w14:textId="58EB8902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</w:rPr>
              <w:t>Orientation</w:t>
            </w:r>
          </w:p>
          <w:p w14:paraId="092E85FD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Whole turn</w:t>
            </w:r>
          </w:p>
          <w:p w14:paraId="58D6F427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Half turn</w:t>
            </w:r>
          </w:p>
          <w:p w14:paraId="496173AE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lastRenderedPageBreak/>
              <w:t>Quarter turn</w:t>
            </w:r>
          </w:p>
          <w:p w14:paraId="3A9FA930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Three-quarter turn</w:t>
            </w:r>
          </w:p>
          <w:p w14:paraId="4CC8E4D3" w14:textId="77777777" w:rsid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 xml:space="preserve">Translate, translation </w:t>
            </w:r>
          </w:p>
          <w:p w14:paraId="1A2A5B26" w14:textId="0CBD6580" w:rsidR="00BF2353" w:rsidRPr="007A13A8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BF2353">
              <w:rPr>
                <w:rFonts w:ascii="Arial" w:hAnsi="Arial" w:cs="Arial"/>
                <w:highlight w:val="magenta"/>
              </w:rPr>
              <w:t>Coordinate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24" w:type="dxa"/>
          </w:tcPr>
          <w:p w14:paraId="65F789EF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lastRenderedPageBreak/>
              <w:t>Flat, line</w:t>
            </w:r>
          </w:p>
          <w:p w14:paraId="64737A73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Curved, straight</w:t>
            </w:r>
          </w:p>
          <w:p w14:paraId="3D2D8BCF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Round</w:t>
            </w:r>
          </w:p>
          <w:p w14:paraId="17594B9C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Hollow, solid</w:t>
            </w:r>
          </w:p>
          <w:p w14:paraId="57B6571E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Surface </w:t>
            </w:r>
          </w:p>
          <w:p w14:paraId="093903A0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Size </w:t>
            </w:r>
          </w:p>
          <w:p w14:paraId="6B4CCFEA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Bigger, larger, smaller </w:t>
            </w:r>
          </w:p>
          <w:p w14:paraId="7CD12616" w14:textId="77777777" w:rsid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Symmetry, symmetrical, line of symmetry </w:t>
            </w:r>
          </w:p>
          <w:p w14:paraId="5582707B" w14:textId="77777777" w:rsidR="00BF2353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F2353">
              <w:rPr>
                <w:color w:val="000000" w:themeColor="text1"/>
                <w:sz w:val="22"/>
                <w:szCs w:val="22"/>
                <w:highlight w:val="magenta"/>
              </w:rPr>
              <w:t>Axis of symmetry</w:t>
            </w:r>
          </w:p>
          <w:p w14:paraId="29DE6385" w14:textId="1EAB49E2" w:rsidR="00BF2353" w:rsidRPr="007A13A8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F2353">
              <w:rPr>
                <w:color w:val="000000" w:themeColor="text1"/>
                <w:sz w:val="22"/>
                <w:szCs w:val="22"/>
                <w:highlight w:val="magenta"/>
              </w:rPr>
              <w:t>Reflective symmetry</w:t>
            </w:r>
            <w:r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7EAF1159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Fold </w:t>
            </w:r>
          </w:p>
          <w:p w14:paraId="1D39912C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Match </w:t>
            </w:r>
          </w:p>
          <w:p w14:paraId="448318FB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Mirror line, reflection </w:t>
            </w:r>
          </w:p>
          <w:p w14:paraId="74622069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Pattern, repeating pattern</w:t>
            </w:r>
          </w:p>
          <w:p w14:paraId="73824411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Perimeter </w:t>
            </w:r>
          </w:p>
          <w:p w14:paraId="677A3DFA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Centre </w:t>
            </w:r>
          </w:p>
          <w:p w14:paraId="57A89F1F" w14:textId="19B3EC0A" w:rsidR="007A13A8" w:rsidRPr="00BF2353" w:rsidRDefault="00BF2353" w:rsidP="00205483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BF2353">
              <w:rPr>
                <w:sz w:val="22"/>
                <w:szCs w:val="22"/>
                <w:highlight w:val="magenta"/>
              </w:rPr>
              <w:t xml:space="preserve">Radius </w:t>
            </w:r>
          </w:p>
          <w:p w14:paraId="261D2AE0" w14:textId="18E45AF2" w:rsidR="00BF2353" w:rsidRDefault="00BF2353" w:rsidP="00205483">
            <w:pPr>
              <w:pStyle w:val="Default"/>
              <w:rPr>
                <w:sz w:val="22"/>
                <w:szCs w:val="22"/>
              </w:rPr>
            </w:pPr>
            <w:r w:rsidRPr="00BF2353">
              <w:rPr>
                <w:sz w:val="22"/>
                <w:szCs w:val="22"/>
                <w:highlight w:val="magenta"/>
              </w:rPr>
              <w:t>Diameter</w:t>
            </w:r>
            <w:r>
              <w:rPr>
                <w:sz w:val="22"/>
                <w:szCs w:val="22"/>
              </w:rPr>
              <w:t xml:space="preserve"> </w:t>
            </w:r>
          </w:p>
          <w:p w14:paraId="560D2C40" w14:textId="523B12E8" w:rsidR="00BF2353" w:rsidRDefault="00BF2353" w:rsidP="00205483">
            <w:pPr>
              <w:pStyle w:val="Default"/>
              <w:rPr>
                <w:sz w:val="22"/>
                <w:szCs w:val="22"/>
              </w:rPr>
            </w:pPr>
            <w:r w:rsidRPr="00BF2353">
              <w:rPr>
                <w:sz w:val="22"/>
                <w:szCs w:val="22"/>
                <w:highlight w:val="magenta"/>
              </w:rPr>
              <w:t>Congruent</w:t>
            </w:r>
            <w:r>
              <w:rPr>
                <w:sz w:val="22"/>
                <w:szCs w:val="22"/>
              </w:rPr>
              <w:t xml:space="preserve"> </w:t>
            </w:r>
          </w:p>
          <w:p w14:paraId="0BEF891A" w14:textId="77777777" w:rsidR="00BF2353" w:rsidRPr="007A13A8" w:rsidRDefault="00BF2353" w:rsidP="00205483">
            <w:pPr>
              <w:pStyle w:val="Default"/>
              <w:rPr>
                <w:sz w:val="22"/>
                <w:szCs w:val="22"/>
              </w:rPr>
            </w:pPr>
          </w:p>
          <w:p w14:paraId="7AED5966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Corner, side</w:t>
            </w:r>
          </w:p>
          <w:p w14:paraId="7E8BA8E5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Point, pointed</w:t>
            </w:r>
          </w:p>
          <w:p w14:paraId="4EDB495C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Rectangle, rectangular</w:t>
            </w:r>
          </w:p>
          <w:p w14:paraId="4D9A251D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Oblong </w:t>
            </w:r>
          </w:p>
          <w:p w14:paraId="2D8EA972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Rectilinear </w:t>
            </w:r>
          </w:p>
          <w:p w14:paraId="55074112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Circle, circular</w:t>
            </w:r>
          </w:p>
          <w:p w14:paraId="12583465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Triangle, triangular</w:t>
            </w:r>
          </w:p>
          <w:p w14:paraId="5CDECCE6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Equilateral triangle, </w:t>
            </w:r>
            <w:r w:rsidRPr="007A13A8">
              <w:rPr>
                <w:rFonts w:ascii="Arial" w:hAnsi="Arial" w:cs="Arial"/>
                <w:color w:val="000000" w:themeColor="text1"/>
              </w:rPr>
              <w:lastRenderedPageBreak/>
              <w:t>isosceles triangle, scalene triangle</w:t>
            </w:r>
          </w:p>
          <w:p w14:paraId="6A6774F6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Pentagon, pentagonal</w:t>
            </w:r>
          </w:p>
          <w:p w14:paraId="1DFEE04E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Hexagon, hexagonal</w:t>
            </w:r>
          </w:p>
          <w:p w14:paraId="55EFC921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Heptagon </w:t>
            </w:r>
          </w:p>
          <w:p w14:paraId="6B03EB0D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Octagon, octagonal </w:t>
            </w:r>
          </w:p>
          <w:p w14:paraId="105D396D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Quadrilateral </w:t>
            </w:r>
          </w:p>
          <w:p w14:paraId="6370CD0F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Parallelogram, rhombus, trapezium</w:t>
            </w:r>
          </w:p>
          <w:p w14:paraId="797796B5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Polygon</w:t>
            </w:r>
          </w:p>
          <w:p w14:paraId="7BDD8AEC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Right-angled</w:t>
            </w:r>
          </w:p>
          <w:p w14:paraId="7D277299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Parallel</w:t>
            </w:r>
          </w:p>
          <w:p w14:paraId="6D6442F4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Perpendicular </w:t>
            </w:r>
          </w:p>
          <w:p w14:paraId="3A696FB8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</w:p>
          <w:p w14:paraId="79EFC107" w14:textId="77777777" w:rsid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Face, edge, vertex, vertices</w:t>
            </w:r>
          </w:p>
          <w:p w14:paraId="0E0B1EE5" w14:textId="752B4091" w:rsidR="00F44F4F" w:rsidRPr="007A13A8" w:rsidRDefault="00F44F4F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Net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7DCD2BEA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Cube, cuboid</w:t>
            </w:r>
          </w:p>
          <w:p w14:paraId="431AB24F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Pyramid</w:t>
            </w:r>
          </w:p>
          <w:p w14:paraId="723755BD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Sphere, spherical Hemisphere</w:t>
            </w:r>
          </w:p>
          <w:p w14:paraId="4FE13A15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>Cone</w:t>
            </w:r>
          </w:p>
          <w:p w14:paraId="0E7E0C60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Cylinder, cylindrical </w:t>
            </w:r>
          </w:p>
          <w:p w14:paraId="14AD8310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Prism, triangular prism </w:t>
            </w:r>
          </w:p>
          <w:p w14:paraId="5F89BB87" w14:textId="77777777" w:rsid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Base, square-based</w:t>
            </w:r>
          </w:p>
          <w:p w14:paraId="664DEDEB" w14:textId="77777777" w:rsidR="00BF2353" w:rsidRPr="007A13A8" w:rsidRDefault="00BF2353" w:rsidP="00205483">
            <w:pPr>
              <w:pStyle w:val="Default"/>
              <w:rPr>
                <w:sz w:val="22"/>
                <w:szCs w:val="22"/>
              </w:rPr>
            </w:pPr>
          </w:p>
          <w:p w14:paraId="41EC0528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</w:p>
          <w:p w14:paraId="168EA494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</w:tc>
        <w:tc>
          <w:tcPr>
            <w:tcW w:w="1924" w:type="dxa"/>
          </w:tcPr>
          <w:p w14:paraId="3C054C20" w14:textId="6399A76F" w:rsidR="00BF2353" w:rsidRPr="00BF2353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  <w:highlight w:val="magenta"/>
              </w:rPr>
            </w:pPr>
            <w:r w:rsidRPr="00BF2353">
              <w:rPr>
                <w:color w:val="000000" w:themeColor="text1"/>
                <w:sz w:val="22"/>
                <w:szCs w:val="22"/>
                <w:highlight w:val="magenta"/>
              </w:rPr>
              <w:lastRenderedPageBreak/>
              <w:t>Proper fraction</w:t>
            </w:r>
          </w:p>
          <w:p w14:paraId="1381D807" w14:textId="1E53118E" w:rsidR="00BF2353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F2353">
              <w:rPr>
                <w:color w:val="000000" w:themeColor="text1"/>
                <w:sz w:val="22"/>
                <w:szCs w:val="22"/>
                <w:highlight w:val="magenta"/>
              </w:rPr>
              <w:t>Improper fraction</w:t>
            </w:r>
          </w:p>
          <w:p w14:paraId="794C7B75" w14:textId="5AEC7304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Equivalent fraction </w:t>
            </w:r>
          </w:p>
          <w:p w14:paraId="06293277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Mixed number</w:t>
            </w:r>
          </w:p>
          <w:p w14:paraId="7581B58D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Numerator</w:t>
            </w:r>
          </w:p>
          <w:p w14:paraId="0C1ED684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Denominator</w:t>
            </w:r>
          </w:p>
          <w:p w14:paraId="161835D6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Unit fraction, non-unit fraction </w:t>
            </w:r>
          </w:p>
          <w:p w14:paraId="39D608D7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Equal part</w:t>
            </w:r>
          </w:p>
          <w:p w14:paraId="631DFF7D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Equal grouping</w:t>
            </w:r>
          </w:p>
          <w:p w14:paraId="10DF4105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Equal sharing </w:t>
            </w:r>
          </w:p>
          <w:p w14:paraId="5FCE11CA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Parts of a whole</w:t>
            </w:r>
          </w:p>
          <w:p w14:paraId="7F8D5C54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Half</w:t>
            </w:r>
          </w:p>
          <w:p w14:paraId="6D1BFC92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Quarter</w:t>
            </w:r>
          </w:p>
          <w:p w14:paraId="65B56931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Thirds </w:t>
            </w:r>
          </w:p>
          <w:p w14:paraId="7B917C40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Sixths</w:t>
            </w:r>
          </w:p>
          <w:p w14:paraId="1758A255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Sevenths</w:t>
            </w:r>
          </w:p>
          <w:p w14:paraId="3E584CC1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Eighths </w:t>
            </w:r>
          </w:p>
          <w:p w14:paraId="5C855297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Tenths </w:t>
            </w:r>
          </w:p>
          <w:p w14:paraId="01BE59D4" w14:textId="77777777" w:rsid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Hundredths</w:t>
            </w:r>
          </w:p>
          <w:p w14:paraId="55DE8EEC" w14:textId="62E4AAFA" w:rsidR="00BF2353" w:rsidRPr="007A13A8" w:rsidRDefault="00BF2353" w:rsidP="00205483">
            <w:pPr>
              <w:pStyle w:val="Default"/>
              <w:rPr>
                <w:sz w:val="22"/>
                <w:szCs w:val="22"/>
              </w:rPr>
            </w:pPr>
            <w:r w:rsidRPr="00BF2353">
              <w:rPr>
                <w:sz w:val="22"/>
                <w:szCs w:val="22"/>
                <w:highlight w:val="magenta"/>
              </w:rPr>
              <w:t>Thousandths</w:t>
            </w:r>
          </w:p>
          <w:p w14:paraId="7E88CDDD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</w:p>
          <w:p w14:paraId="614E8BCD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Decimal, decimal point</w:t>
            </w:r>
          </w:p>
          <w:p w14:paraId="1D561343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Decimal place, decimal equivalent</w:t>
            </w:r>
          </w:p>
          <w:p w14:paraId="45B11D04" w14:textId="0DECBF3F" w:rsidR="007A13A8" w:rsidRDefault="00BF2353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>P</w:t>
            </w:r>
            <w:r w:rsidR="007A13A8" w:rsidRPr="007A13A8">
              <w:rPr>
                <w:sz w:val="22"/>
                <w:szCs w:val="22"/>
              </w:rPr>
              <w:t>roportion</w:t>
            </w:r>
          </w:p>
          <w:p w14:paraId="7462CC74" w14:textId="77777777" w:rsidR="00BF2353" w:rsidRDefault="00BF2353" w:rsidP="00205483">
            <w:pPr>
              <w:pStyle w:val="Default"/>
              <w:rPr>
                <w:sz w:val="22"/>
                <w:szCs w:val="22"/>
              </w:rPr>
            </w:pPr>
          </w:p>
          <w:p w14:paraId="73D6B1E8" w14:textId="2C8C1E4A" w:rsidR="00BF2353" w:rsidRPr="00BF2353" w:rsidRDefault="00BF2353" w:rsidP="00205483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BF2353">
              <w:rPr>
                <w:sz w:val="22"/>
                <w:szCs w:val="22"/>
                <w:highlight w:val="magenta"/>
              </w:rPr>
              <w:t>Percentage (%)</w:t>
            </w:r>
          </w:p>
          <w:p w14:paraId="0A2DB860" w14:textId="38CE9246" w:rsidR="00BF2353" w:rsidRPr="007A13A8" w:rsidRDefault="00BF2353" w:rsidP="00BF2353">
            <w:pPr>
              <w:pStyle w:val="Default"/>
              <w:rPr>
                <w:sz w:val="22"/>
                <w:szCs w:val="22"/>
              </w:rPr>
            </w:pPr>
            <w:r w:rsidRPr="00BF2353">
              <w:rPr>
                <w:sz w:val="22"/>
                <w:szCs w:val="22"/>
                <w:highlight w:val="magenta"/>
              </w:rPr>
              <w:t>Per cent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924" w:type="dxa"/>
          </w:tcPr>
          <w:p w14:paraId="1706F5D9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Count, tally, sort, vote </w:t>
            </w:r>
          </w:p>
          <w:p w14:paraId="01123770" w14:textId="77777777" w:rsid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>Survey, questionnaire, data</w:t>
            </w:r>
          </w:p>
          <w:p w14:paraId="5B264727" w14:textId="282E7A9B" w:rsidR="00BF2353" w:rsidRPr="007A13A8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F2353">
              <w:rPr>
                <w:color w:val="000000" w:themeColor="text1"/>
                <w:sz w:val="22"/>
                <w:szCs w:val="22"/>
                <w:highlight w:val="magenta"/>
              </w:rPr>
              <w:t>Database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2E5809B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Graph, block graph, </w:t>
            </w:r>
          </w:p>
          <w:p w14:paraId="298387A3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Pictogram </w:t>
            </w:r>
          </w:p>
          <w:p w14:paraId="35F74894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Represent </w:t>
            </w:r>
          </w:p>
          <w:p w14:paraId="6AA8151D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Group, set, list, table </w:t>
            </w:r>
          </w:p>
          <w:p w14:paraId="4D3EFCA9" w14:textId="77777777" w:rsidR="007A13A8" w:rsidRPr="007A13A8" w:rsidRDefault="007A13A8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7A13A8">
              <w:rPr>
                <w:color w:val="000000" w:themeColor="text1"/>
                <w:sz w:val="22"/>
                <w:szCs w:val="22"/>
              </w:rPr>
              <w:t xml:space="preserve">Label, title </w:t>
            </w:r>
          </w:p>
          <w:p w14:paraId="046FB44B" w14:textId="77777777" w:rsidR="007A13A8" w:rsidRPr="007A13A8" w:rsidRDefault="007A13A8" w:rsidP="00205483">
            <w:pPr>
              <w:rPr>
                <w:rFonts w:ascii="Arial" w:hAnsi="Arial" w:cs="Arial"/>
                <w:color w:val="000000" w:themeColor="text1"/>
              </w:rPr>
            </w:pPr>
            <w:r w:rsidRPr="007A13A8">
              <w:rPr>
                <w:rFonts w:ascii="Arial" w:hAnsi="Arial" w:cs="Arial"/>
                <w:color w:val="000000" w:themeColor="text1"/>
              </w:rPr>
              <w:t xml:space="preserve">Most popular, most common, least popular, least common </w:t>
            </w:r>
          </w:p>
          <w:p w14:paraId="4C644D01" w14:textId="77777777" w:rsid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Chart, bar chart, frequency table </w:t>
            </w:r>
          </w:p>
          <w:p w14:paraId="345C757D" w14:textId="61E0AD88" w:rsidR="00BF2353" w:rsidRPr="00BF2353" w:rsidRDefault="00BF2353" w:rsidP="00205483">
            <w:pPr>
              <w:pStyle w:val="Default"/>
              <w:rPr>
                <w:sz w:val="22"/>
                <w:szCs w:val="22"/>
                <w:highlight w:val="magenta"/>
              </w:rPr>
            </w:pPr>
            <w:r w:rsidRPr="00BF2353">
              <w:rPr>
                <w:sz w:val="22"/>
                <w:szCs w:val="22"/>
                <w:highlight w:val="magenta"/>
              </w:rPr>
              <w:t>Bar line chart</w:t>
            </w:r>
          </w:p>
          <w:p w14:paraId="323C38DA" w14:textId="435513EE" w:rsidR="00BF2353" w:rsidRPr="007A13A8" w:rsidRDefault="00BF2353" w:rsidP="00205483">
            <w:pPr>
              <w:pStyle w:val="Default"/>
              <w:rPr>
                <w:sz w:val="22"/>
                <w:szCs w:val="22"/>
              </w:rPr>
            </w:pPr>
            <w:r w:rsidRPr="00BF2353">
              <w:rPr>
                <w:sz w:val="22"/>
                <w:szCs w:val="22"/>
                <w:highlight w:val="magenta"/>
              </w:rPr>
              <w:t>Line graph</w:t>
            </w:r>
          </w:p>
          <w:p w14:paraId="3EEAFC33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Carroll diagram, Venn diagram </w:t>
            </w:r>
          </w:p>
          <w:p w14:paraId="57DA0C63" w14:textId="77777777" w:rsidR="007A13A8" w:rsidRPr="007A13A8" w:rsidRDefault="007A13A8" w:rsidP="00205483">
            <w:pPr>
              <w:pStyle w:val="Default"/>
              <w:rPr>
                <w:sz w:val="22"/>
                <w:szCs w:val="22"/>
              </w:rPr>
            </w:pPr>
            <w:r w:rsidRPr="007A13A8">
              <w:rPr>
                <w:sz w:val="22"/>
                <w:szCs w:val="22"/>
              </w:rPr>
              <w:t xml:space="preserve">Axis, axes </w:t>
            </w:r>
          </w:p>
          <w:p w14:paraId="631A2654" w14:textId="77777777" w:rsidR="007A13A8" w:rsidRPr="007A13A8" w:rsidRDefault="007A13A8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7A13A8">
              <w:rPr>
                <w:rFonts w:ascii="Arial" w:hAnsi="Arial" w:cs="Arial"/>
              </w:rPr>
              <w:t xml:space="preserve">Diagram </w:t>
            </w:r>
          </w:p>
        </w:tc>
      </w:tr>
    </w:tbl>
    <w:p w14:paraId="5627377E" w14:textId="77777777" w:rsidR="007A13A8" w:rsidRDefault="007A13A8" w:rsidP="00387B2A">
      <w:pPr>
        <w:tabs>
          <w:tab w:val="left" w:pos="14256"/>
        </w:tabs>
      </w:pPr>
    </w:p>
    <w:p w14:paraId="52B4570A" w14:textId="77777777" w:rsidR="00BF2353" w:rsidRDefault="00BF2353" w:rsidP="00BF2353"/>
    <w:p w14:paraId="5E88A8BF" w14:textId="77777777" w:rsidR="00BF2353" w:rsidRDefault="00BF2353" w:rsidP="00BF2353">
      <w:pPr>
        <w:tabs>
          <w:tab w:val="left" w:pos="5731"/>
        </w:tabs>
        <w:sectPr w:rsidR="00BF2353" w:rsidSect="0066328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BF2353" w:rsidRPr="00F44F4F" w14:paraId="17845354" w14:textId="77777777" w:rsidTr="00205483">
        <w:tc>
          <w:tcPr>
            <w:tcW w:w="15388" w:type="dxa"/>
            <w:gridSpan w:val="8"/>
          </w:tcPr>
          <w:p w14:paraId="3BBE886B" w14:textId="1A78330A" w:rsidR="00BF2353" w:rsidRPr="00F44F4F" w:rsidRDefault="00BF2353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  <w:b/>
                <w:bCs/>
              </w:rPr>
              <w:lastRenderedPageBreak/>
              <w:t>Maths Vocabulary Year 6</w:t>
            </w:r>
          </w:p>
        </w:tc>
      </w:tr>
      <w:tr w:rsidR="00BF2353" w:rsidRPr="00F44F4F" w14:paraId="1621BA38" w14:textId="77777777" w:rsidTr="00205483">
        <w:tc>
          <w:tcPr>
            <w:tcW w:w="1923" w:type="dxa"/>
          </w:tcPr>
          <w:p w14:paraId="4A7D8AEB" w14:textId="77777777" w:rsidR="00BF2353" w:rsidRPr="00F44F4F" w:rsidRDefault="00BF2353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Number and place value</w:t>
            </w:r>
          </w:p>
        </w:tc>
        <w:tc>
          <w:tcPr>
            <w:tcW w:w="1923" w:type="dxa"/>
          </w:tcPr>
          <w:p w14:paraId="4D472533" w14:textId="77777777" w:rsidR="00BF2353" w:rsidRPr="00F44F4F" w:rsidRDefault="00BF2353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Addition and subtraction</w:t>
            </w:r>
          </w:p>
        </w:tc>
        <w:tc>
          <w:tcPr>
            <w:tcW w:w="1923" w:type="dxa"/>
          </w:tcPr>
          <w:p w14:paraId="3D6AE879" w14:textId="77777777" w:rsidR="00BF2353" w:rsidRPr="00F44F4F" w:rsidRDefault="00BF2353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Multiplication and division</w:t>
            </w:r>
          </w:p>
        </w:tc>
        <w:tc>
          <w:tcPr>
            <w:tcW w:w="1923" w:type="dxa"/>
          </w:tcPr>
          <w:p w14:paraId="496546B8" w14:textId="77777777" w:rsidR="00BF2353" w:rsidRPr="00F44F4F" w:rsidRDefault="00BF2353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Measure</w:t>
            </w:r>
          </w:p>
        </w:tc>
        <w:tc>
          <w:tcPr>
            <w:tcW w:w="1924" w:type="dxa"/>
          </w:tcPr>
          <w:p w14:paraId="4D56D5BD" w14:textId="77777777" w:rsidR="00BF2353" w:rsidRPr="00F44F4F" w:rsidRDefault="00BF2353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Geometry (position and direction)</w:t>
            </w:r>
          </w:p>
        </w:tc>
        <w:tc>
          <w:tcPr>
            <w:tcW w:w="1924" w:type="dxa"/>
          </w:tcPr>
          <w:p w14:paraId="175285C9" w14:textId="77777777" w:rsidR="00BF2353" w:rsidRPr="00F44F4F" w:rsidRDefault="00BF2353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Geometry (properties of shape)</w:t>
            </w:r>
          </w:p>
        </w:tc>
        <w:tc>
          <w:tcPr>
            <w:tcW w:w="1924" w:type="dxa"/>
          </w:tcPr>
          <w:p w14:paraId="53E3267E" w14:textId="77777777" w:rsidR="00BF2353" w:rsidRPr="00F44F4F" w:rsidRDefault="00BF2353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Fractions and decimals</w:t>
            </w:r>
          </w:p>
        </w:tc>
        <w:tc>
          <w:tcPr>
            <w:tcW w:w="1924" w:type="dxa"/>
          </w:tcPr>
          <w:p w14:paraId="4C488BA3" w14:textId="77777777" w:rsidR="00BF2353" w:rsidRPr="00F44F4F" w:rsidRDefault="00BF2353" w:rsidP="00205483">
            <w:pPr>
              <w:tabs>
                <w:tab w:val="left" w:pos="14256"/>
              </w:tabs>
              <w:jc w:val="center"/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Data/ Statistics</w:t>
            </w:r>
          </w:p>
        </w:tc>
      </w:tr>
      <w:tr w:rsidR="00BF2353" w:rsidRPr="007A13A8" w14:paraId="603E506F" w14:textId="77777777" w:rsidTr="00205483">
        <w:tc>
          <w:tcPr>
            <w:tcW w:w="1923" w:type="dxa"/>
          </w:tcPr>
          <w:p w14:paraId="26F1AD31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Number, numeral</w:t>
            </w:r>
          </w:p>
          <w:p w14:paraId="208E0925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Count up to</w:t>
            </w:r>
          </w:p>
          <w:p w14:paraId="040189D7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Count on from, to</w:t>
            </w:r>
          </w:p>
          <w:p w14:paraId="4A11B5D3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Count back from, on</w:t>
            </w:r>
          </w:p>
          <w:p w14:paraId="24794CC0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Forwards, backwards </w:t>
            </w:r>
          </w:p>
          <w:p w14:paraId="5C822735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Odd, even </w:t>
            </w:r>
          </w:p>
          <w:p w14:paraId="082704B5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Roman numerals </w:t>
            </w:r>
          </w:p>
          <w:p w14:paraId="5BEC4F2C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Decimal/s</w:t>
            </w:r>
          </w:p>
          <w:p w14:paraId="13A62666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Integer</w:t>
            </w:r>
          </w:p>
          <w:p w14:paraId="681BE19B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Positive, negative</w:t>
            </w:r>
          </w:p>
          <w:p w14:paraId="10AAED40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Prime number</w:t>
            </w:r>
          </w:p>
          <w:p w14:paraId="085C5FFC" w14:textId="77777777" w:rsidR="00BF2353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Square number</w:t>
            </w:r>
          </w:p>
          <w:p w14:paraId="644ABCC0" w14:textId="77777777" w:rsidR="00F44F4F" w:rsidRPr="00F44F4F" w:rsidRDefault="00F44F4F" w:rsidP="00F44F4F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Above/ below zero</w:t>
            </w:r>
          </w:p>
          <w:p w14:paraId="2237F1E3" w14:textId="77777777" w:rsidR="00F44F4F" w:rsidRPr="00F44F4F" w:rsidRDefault="00F44F4F" w:rsidP="00F44F4F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Minus</w:t>
            </w:r>
          </w:p>
          <w:p w14:paraId="0184F229" w14:textId="57475220" w:rsidR="00F44F4F" w:rsidRPr="00F44F4F" w:rsidRDefault="00F44F4F" w:rsidP="00F44F4F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Negative numbers</w:t>
            </w:r>
          </w:p>
          <w:p w14:paraId="1C047D62" w14:textId="4B749F65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 xml:space="preserve"> </w:t>
            </w:r>
          </w:p>
          <w:p w14:paraId="734AD418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</w:p>
          <w:p w14:paraId="18B77F1A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Exchange </w:t>
            </w:r>
          </w:p>
          <w:p w14:paraId="5293CEF4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Equal to, equivalent </w:t>
            </w:r>
          </w:p>
          <w:p w14:paraId="0B773D90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More, less</w:t>
            </w:r>
          </w:p>
          <w:p w14:paraId="78816565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Most, least </w:t>
            </w:r>
          </w:p>
          <w:p w14:paraId="171BDAB7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One more, ten more, one hundred more, one thousand more </w:t>
            </w:r>
          </w:p>
          <w:p w14:paraId="22A25E3F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One less, ten less, one hundred less, one thousand less</w:t>
            </w:r>
          </w:p>
          <w:p w14:paraId="4A066077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lastRenderedPageBreak/>
              <w:t>Order</w:t>
            </w:r>
          </w:p>
          <w:p w14:paraId="71AF9D4E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&gt; greater than</w:t>
            </w:r>
          </w:p>
          <w:p w14:paraId="79329EA3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&lt; less than </w:t>
            </w:r>
          </w:p>
          <w:p w14:paraId="25FCC33C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First second, third…</w:t>
            </w:r>
          </w:p>
          <w:p w14:paraId="6CDA9D8D" w14:textId="77777777" w:rsidR="00BF2353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Consecutive</w:t>
            </w:r>
          </w:p>
          <w:p w14:paraId="2D5616A5" w14:textId="77777777" w:rsidR="00F44F4F" w:rsidRPr="00F44F4F" w:rsidRDefault="00F44F4F" w:rsidP="00F44F4F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Ascending order</w:t>
            </w:r>
          </w:p>
          <w:p w14:paraId="1545AEF8" w14:textId="5AAF7468" w:rsidR="00F44F4F" w:rsidRPr="00F44F4F" w:rsidRDefault="00F44F4F" w:rsidP="00F44F4F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Descending order</w:t>
            </w:r>
          </w:p>
          <w:p w14:paraId="7D3ABC71" w14:textId="77777777" w:rsidR="00BF2353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  <w:p w14:paraId="5A6E1D87" w14:textId="77777777" w:rsidR="00F44F4F" w:rsidRDefault="00F44F4F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  <w:p w14:paraId="7B5F3C56" w14:textId="77777777" w:rsidR="00F44F4F" w:rsidRPr="00F44F4F" w:rsidRDefault="00F44F4F" w:rsidP="00205483">
            <w:pPr>
              <w:tabs>
                <w:tab w:val="left" w:pos="14256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44F4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Algebra </w:t>
            </w:r>
          </w:p>
          <w:p w14:paraId="27F32581" w14:textId="77777777" w:rsidR="00F44F4F" w:rsidRPr="00F44F4F" w:rsidRDefault="00F44F4F" w:rsidP="00205483">
            <w:pPr>
              <w:tabs>
                <w:tab w:val="left" w:pos="14256"/>
              </w:tabs>
              <w:rPr>
                <w:rFonts w:ascii="Arial" w:hAnsi="Arial" w:cs="Arial"/>
                <w:highlight w:val="magenta"/>
              </w:rPr>
            </w:pPr>
            <w:r w:rsidRPr="00F44F4F">
              <w:rPr>
                <w:rFonts w:ascii="Arial" w:hAnsi="Arial" w:cs="Arial"/>
                <w:highlight w:val="magenta"/>
              </w:rPr>
              <w:t>Formula</w:t>
            </w:r>
          </w:p>
          <w:p w14:paraId="2F351E57" w14:textId="732F01CF" w:rsidR="00F44F4F" w:rsidRPr="00F44F4F" w:rsidRDefault="00F44F4F" w:rsidP="00205483">
            <w:pPr>
              <w:tabs>
                <w:tab w:val="left" w:pos="14256"/>
              </w:tabs>
              <w:rPr>
                <w:rFonts w:ascii="Arial" w:hAnsi="Arial" w:cs="Arial"/>
                <w:highlight w:val="magenta"/>
              </w:rPr>
            </w:pPr>
            <w:r w:rsidRPr="00F44F4F">
              <w:rPr>
                <w:rFonts w:ascii="Arial" w:hAnsi="Arial" w:cs="Arial"/>
                <w:highlight w:val="magenta"/>
              </w:rPr>
              <w:t>Formulae</w:t>
            </w:r>
          </w:p>
          <w:p w14:paraId="715024A3" w14:textId="30FA6929" w:rsidR="00F44F4F" w:rsidRPr="00F44F4F" w:rsidRDefault="00F44F4F" w:rsidP="00205483">
            <w:pPr>
              <w:tabs>
                <w:tab w:val="left" w:pos="14256"/>
              </w:tabs>
              <w:rPr>
                <w:rFonts w:ascii="Arial" w:hAnsi="Arial" w:cs="Arial"/>
                <w:highlight w:val="magenta"/>
              </w:rPr>
            </w:pPr>
            <w:r w:rsidRPr="00F44F4F">
              <w:rPr>
                <w:rFonts w:ascii="Arial" w:hAnsi="Arial" w:cs="Arial"/>
                <w:highlight w:val="magenta"/>
              </w:rPr>
              <w:t>Equation</w:t>
            </w:r>
          </w:p>
          <w:p w14:paraId="73494E4B" w14:textId="4F374FF2" w:rsidR="00F44F4F" w:rsidRPr="00F44F4F" w:rsidRDefault="00F44F4F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  <w:highlight w:val="magenta"/>
              </w:rPr>
              <w:t>Unknown variable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23" w:type="dxa"/>
          </w:tcPr>
          <w:p w14:paraId="5E4D7A6C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lastRenderedPageBreak/>
              <w:t xml:space="preserve">Column addition and subtraction </w:t>
            </w:r>
          </w:p>
          <w:p w14:paraId="5D5E5FB8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Commutative (+)</w:t>
            </w:r>
          </w:p>
          <w:p w14:paraId="088AF18F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Add, more, and</w:t>
            </w:r>
          </w:p>
          <w:p w14:paraId="5561BB03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Make, sum, total</w:t>
            </w:r>
          </w:p>
          <w:p w14:paraId="2150478C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Altogether </w:t>
            </w:r>
          </w:p>
          <w:p w14:paraId="1FD57717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Double</w:t>
            </w:r>
          </w:p>
          <w:p w14:paraId="5B466DCB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Near double</w:t>
            </w:r>
          </w:p>
          <w:p w14:paraId="37EEE6AE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Half, halve</w:t>
            </w:r>
          </w:p>
          <w:p w14:paraId="63146432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Subtract, takeaway </w:t>
            </w:r>
          </w:p>
          <w:p w14:paraId="2054BAD7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Difference between</w:t>
            </w:r>
          </w:p>
          <w:p w14:paraId="6D909A6D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Equals</w:t>
            </w:r>
          </w:p>
          <w:p w14:paraId="5F813D02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Is the same as</w:t>
            </w:r>
          </w:p>
          <w:p w14:paraId="7C0E67D7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Number bonds</w:t>
            </w:r>
          </w:p>
          <w:p w14:paraId="4FB29572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Number facts</w:t>
            </w:r>
          </w:p>
          <w:p w14:paraId="111C1773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Inverse </w:t>
            </w:r>
          </w:p>
        </w:tc>
        <w:tc>
          <w:tcPr>
            <w:tcW w:w="1923" w:type="dxa"/>
          </w:tcPr>
          <w:p w14:paraId="7DBC52DE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Commutative (x)</w:t>
            </w:r>
          </w:p>
          <w:p w14:paraId="3CC4026A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Multiplications</w:t>
            </w:r>
          </w:p>
          <w:p w14:paraId="469D6869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Multiply, multiplied by</w:t>
            </w:r>
          </w:p>
          <w:p w14:paraId="1FBB5E10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Multiple</w:t>
            </w:r>
          </w:p>
          <w:p w14:paraId="72143E16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Factor</w:t>
            </w:r>
          </w:p>
          <w:p w14:paraId="0D9ECDA1" w14:textId="77777777" w:rsidR="00BF2353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Factor pair</w:t>
            </w:r>
          </w:p>
          <w:p w14:paraId="78B485C3" w14:textId="25C682BD" w:rsidR="00F44F4F" w:rsidRPr="00F44F4F" w:rsidRDefault="00F44F4F" w:rsidP="00205483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 xml:space="preserve">Factorise </w:t>
            </w:r>
          </w:p>
          <w:p w14:paraId="486225F8" w14:textId="2A150AB7" w:rsidR="00F44F4F" w:rsidRPr="00F44F4F" w:rsidRDefault="00F44F4F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Prime factor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204341E0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Groups of</w:t>
            </w:r>
          </w:p>
          <w:p w14:paraId="4F43048B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Times</w:t>
            </w:r>
          </w:p>
          <w:p w14:paraId="59121DFD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Repeated addition</w:t>
            </w:r>
          </w:p>
          <w:p w14:paraId="2715566B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Product </w:t>
            </w:r>
          </w:p>
          <w:p w14:paraId="78A102BC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Division</w:t>
            </w:r>
          </w:p>
          <w:p w14:paraId="53F2EB85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Dividing, divide, divided by, divided into</w:t>
            </w:r>
          </w:p>
          <w:p w14:paraId="294225A9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Grouping</w:t>
            </w:r>
          </w:p>
          <w:p w14:paraId="69AB7DCA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Sharing, share, share equal</w:t>
            </w:r>
          </w:p>
          <w:p w14:paraId="73058D77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Equal groups </w:t>
            </w:r>
          </w:p>
          <w:p w14:paraId="3710FB54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Remainder </w:t>
            </w:r>
          </w:p>
          <w:p w14:paraId="21868AFA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Doubling, halving</w:t>
            </w:r>
          </w:p>
          <w:p w14:paraId="418E5AE8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Array</w:t>
            </w:r>
          </w:p>
          <w:p w14:paraId="0D425811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Number patterns </w:t>
            </w:r>
          </w:p>
          <w:p w14:paraId="4539393A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Multiplication table</w:t>
            </w:r>
          </w:p>
          <w:p w14:paraId="3F5530A0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Multiplication fact</w:t>
            </w:r>
          </w:p>
          <w:p w14:paraId="423739B3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Division fact</w:t>
            </w:r>
          </w:p>
          <w:p w14:paraId="5BAD5E1E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Scale up</w:t>
            </w:r>
          </w:p>
          <w:p w14:paraId="250099CA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Inverse</w:t>
            </w:r>
          </w:p>
          <w:p w14:paraId="23189BA6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Square, squared</w:t>
            </w:r>
          </w:p>
          <w:p w14:paraId="0217EACD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Cube, cubed</w:t>
            </w:r>
          </w:p>
          <w:p w14:paraId="6A97767D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</w:tc>
        <w:tc>
          <w:tcPr>
            <w:tcW w:w="1923" w:type="dxa"/>
          </w:tcPr>
          <w:p w14:paraId="4FA98635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Unit, standard unit, metric unit</w:t>
            </w:r>
          </w:p>
          <w:p w14:paraId="358E8635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Imperial unit</w:t>
            </w:r>
          </w:p>
          <w:p w14:paraId="37BF68C2" w14:textId="77777777" w:rsidR="00BF2353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Millimetre, centimetre, metre, kilometre, mile</w:t>
            </w:r>
          </w:p>
          <w:p w14:paraId="02DDFE2E" w14:textId="783EC322" w:rsidR="00F44F4F" w:rsidRPr="00F44F4F" w:rsidRDefault="00F44F4F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  <w:highlight w:val="magenta"/>
              </w:rPr>
              <w:t>Yard, foot, feet, inch, inches</w:t>
            </w:r>
          </w:p>
          <w:p w14:paraId="4522BB95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Length, height, width, depth, breadth</w:t>
            </w:r>
          </w:p>
          <w:p w14:paraId="60832C8D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Long, short, tall</w:t>
            </w:r>
          </w:p>
          <w:p w14:paraId="23510CDE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Longer, shorter, taller, higher</w:t>
            </w:r>
          </w:p>
          <w:p w14:paraId="77676CD9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Longest, shortest, tallest, highest</w:t>
            </w:r>
          </w:p>
          <w:p w14:paraId="55C7B69E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Ruler, metre stick, tape measure</w:t>
            </w:r>
          </w:p>
          <w:p w14:paraId="69B5B9EA" w14:textId="77777777" w:rsidR="00BF2353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 xml:space="preserve">Perimeter </w:t>
            </w:r>
          </w:p>
          <w:p w14:paraId="1C858C19" w14:textId="572341F4" w:rsidR="00F44F4F" w:rsidRPr="00F44F4F" w:rsidRDefault="00F44F4F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  <w:highlight w:val="magenta"/>
              </w:rPr>
              <w:t>Circumference</w:t>
            </w:r>
            <w:r>
              <w:rPr>
                <w:rFonts w:ascii="Arial" w:hAnsi="Arial" w:cs="Arial"/>
              </w:rPr>
              <w:t xml:space="preserve"> </w:t>
            </w:r>
          </w:p>
          <w:p w14:paraId="7BAA4322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Edge</w:t>
            </w:r>
          </w:p>
          <w:p w14:paraId="4DDE7C97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Area, square centimetre (cm</w:t>
            </w:r>
            <w:r w:rsidRPr="00F44F4F">
              <w:rPr>
                <w:rFonts w:ascii="Arial" w:hAnsi="Arial" w:cs="Arial"/>
                <w:vertAlign w:val="superscript"/>
              </w:rPr>
              <w:t>2</w:t>
            </w:r>
            <w:r w:rsidRPr="00F44F4F">
              <w:rPr>
                <w:rFonts w:ascii="Arial" w:hAnsi="Arial" w:cs="Arial"/>
              </w:rPr>
              <w:t>)</w:t>
            </w:r>
          </w:p>
          <w:p w14:paraId="6B5E95D4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Square metre (m</w:t>
            </w:r>
            <w:r w:rsidRPr="00F44F4F">
              <w:rPr>
                <w:rFonts w:ascii="Arial" w:hAnsi="Arial" w:cs="Arial"/>
                <w:vertAlign w:val="superscript"/>
              </w:rPr>
              <w:t>2</w:t>
            </w:r>
            <w:r w:rsidRPr="00F44F4F">
              <w:rPr>
                <w:rFonts w:ascii="Arial" w:hAnsi="Arial" w:cs="Arial"/>
              </w:rPr>
              <w:t>)</w:t>
            </w:r>
          </w:p>
          <w:p w14:paraId="26A6D237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Square millimetre (mm</w:t>
            </w:r>
            <w:r w:rsidRPr="00F44F4F">
              <w:rPr>
                <w:rFonts w:ascii="Arial" w:hAnsi="Arial" w:cs="Arial"/>
                <w:vertAlign w:val="superscript"/>
              </w:rPr>
              <w:t>2</w:t>
            </w:r>
            <w:r w:rsidRPr="00F44F4F">
              <w:rPr>
                <w:rFonts w:ascii="Arial" w:hAnsi="Arial" w:cs="Arial"/>
              </w:rPr>
              <w:t>)</w:t>
            </w:r>
          </w:p>
          <w:p w14:paraId="68DB468B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  <w:p w14:paraId="3F2E3609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Mass: big, bigger, small, smaller</w:t>
            </w:r>
          </w:p>
          <w:p w14:paraId="6ADBD48E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Weight: heavy/ light, heavier, </w:t>
            </w:r>
            <w:r w:rsidRPr="00F44F4F">
              <w:rPr>
                <w:sz w:val="22"/>
                <w:szCs w:val="22"/>
              </w:rPr>
              <w:lastRenderedPageBreak/>
              <w:t>lighter, heaviest, lightest</w:t>
            </w:r>
          </w:p>
          <w:p w14:paraId="0E762AE6" w14:textId="77777777" w:rsidR="00BF2353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Kilogram, gram</w:t>
            </w:r>
          </w:p>
          <w:p w14:paraId="17517312" w14:textId="69B21F38" w:rsidR="00F44F4F" w:rsidRPr="00F44F4F" w:rsidRDefault="00F44F4F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  <w:highlight w:val="magenta"/>
              </w:rPr>
              <w:t>Tonne, pound, ounce</w:t>
            </w:r>
            <w:r>
              <w:rPr>
                <w:sz w:val="22"/>
                <w:szCs w:val="22"/>
              </w:rPr>
              <w:t xml:space="preserve"> </w:t>
            </w:r>
          </w:p>
          <w:p w14:paraId="66586ED4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Weigh, weighs </w:t>
            </w:r>
          </w:p>
          <w:p w14:paraId="69A09A79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Balances</w:t>
            </w:r>
          </w:p>
          <w:p w14:paraId="5152FD88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Heavy, light</w:t>
            </w:r>
          </w:p>
          <w:p w14:paraId="77D5219F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Heavier than, lighter than</w:t>
            </w:r>
          </w:p>
          <w:p w14:paraId="4677BB16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Heaviest, lightest</w:t>
            </w:r>
          </w:p>
          <w:p w14:paraId="7A510B3D" w14:textId="77777777" w:rsidR="00BF2353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Scales</w:t>
            </w:r>
          </w:p>
          <w:p w14:paraId="42294EFA" w14:textId="77777777" w:rsidR="00F44F4F" w:rsidRPr="00F44F4F" w:rsidRDefault="00F44F4F" w:rsidP="00205483">
            <w:pPr>
              <w:rPr>
                <w:rFonts w:ascii="Arial" w:hAnsi="Arial" w:cs="Arial"/>
                <w:color w:val="000000" w:themeColor="text1"/>
              </w:rPr>
            </w:pPr>
          </w:p>
          <w:p w14:paraId="1229119C" w14:textId="77777777" w:rsidR="00BF2353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Litre, millilitre </w:t>
            </w:r>
          </w:p>
          <w:p w14:paraId="61C3C8FA" w14:textId="2AE196AA" w:rsidR="00F44F4F" w:rsidRPr="00F44F4F" w:rsidRDefault="00F44F4F" w:rsidP="00205483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Centilitre</w:t>
            </w:r>
          </w:p>
          <w:p w14:paraId="127ACA58" w14:textId="0B4B3609" w:rsidR="00F44F4F" w:rsidRPr="00F44F4F" w:rsidRDefault="00F44F4F" w:rsidP="00205483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Cubic centimetres (cm</w:t>
            </w:r>
            <w:r w:rsidRPr="00F44F4F">
              <w:rPr>
                <w:rFonts w:ascii="Arial" w:hAnsi="Arial" w:cs="Arial"/>
                <w:color w:val="000000" w:themeColor="text1"/>
                <w:highlight w:val="magenta"/>
                <w:vertAlign w:val="superscript"/>
              </w:rPr>
              <w:t>3</w:t>
            </w: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)</w:t>
            </w:r>
          </w:p>
          <w:p w14:paraId="353084F7" w14:textId="4FD12D70" w:rsidR="00F44F4F" w:rsidRPr="00F44F4F" w:rsidRDefault="00F44F4F" w:rsidP="00205483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Cubic metres (m</w:t>
            </w:r>
            <w:r w:rsidRPr="00F44F4F">
              <w:rPr>
                <w:rFonts w:ascii="Arial" w:hAnsi="Arial" w:cs="Arial"/>
                <w:color w:val="000000" w:themeColor="text1"/>
                <w:highlight w:val="magenta"/>
                <w:vertAlign w:val="superscript"/>
              </w:rPr>
              <w:t>3</w:t>
            </w: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)</w:t>
            </w:r>
          </w:p>
          <w:p w14:paraId="2B5139BA" w14:textId="71FFFE2F" w:rsidR="00F44F4F" w:rsidRPr="00F44F4F" w:rsidRDefault="00F44F4F" w:rsidP="00F44F4F">
            <w:pPr>
              <w:rPr>
                <w:rFonts w:ascii="Arial" w:hAnsi="Arial" w:cs="Arial"/>
                <w:color w:val="000000" w:themeColor="text1"/>
                <w:highlight w:val="magenta"/>
              </w:rPr>
            </w:pP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Cubic millimetres (mm</w:t>
            </w:r>
            <w:r w:rsidRPr="00F44F4F">
              <w:rPr>
                <w:rFonts w:ascii="Arial" w:hAnsi="Arial" w:cs="Arial"/>
                <w:color w:val="000000" w:themeColor="text1"/>
                <w:highlight w:val="magenta"/>
                <w:vertAlign w:val="superscript"/>
              </w:rPr>
              <w:t>3</w:t>
            </w: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)</w:t>
            </w:r>
          </w:p>
          <w:p w14:paraId="09CC914C" w14:textId="4797BC53" w:rsidR="00F44F4F" w:rsidRPr="00F44F4F" w:rsidRDefault="00F44F4F" w:rsidP="00F44F4F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Cubic kilometres (km</w:t>
            </w:r>
            <w:r w:rsidRPr="00F44F4F">
              <w:rPr>
                <w:rFonts w:ascii="Arial" w:hAnsi="Arial" w:cs="Arial"/>
                <w:color w:val="000000" w:themeColor="text1"/>
                <w:highlight w:val="magenta"/>
                <w:vertAlign w:val="superscript"/>
              </w:rPr>
              <w:t>3</w:t>
            </w: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)</w:t>
            </w:r>
          </w:p>
          <w:p w14:paraId="156052B2" w14:textId="77777777" w:rsidR="00F44F4F" w:rsidRPr="00F44F4F" w:rsidRDefault="00F44F4F" w:rsidP="00205483">
            <w:pPr>
              <w:rPr>
                <w:rFonts w:ascii="Arial" w:hAnsi="Arial" w:cs="Arial"/>
                <w:color w:val="000000" w:themeColor="text1"/>
              </w:rPr>
            </w:pPr>
          </w:p>
          <w:p w14:paraId="4C953742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Pint </w:t>
            </w:r>
          </w:p>
          <w:p w14:paraId="1375B18D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Gallon </w:t>
            </w:r>
          </w:p>
          <w:p w14:paraId="25292825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Capacity</w:t>
            </w:r>
          </w:p>
          <w:p w14:paraId="36F5D694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Volume</w:t>
            </w:r>
          </w:p>
          <w:p w14:paraId="1035BC04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Full, empty</w:t>
            </w:r>
          </w:p>
          <w:p w14:paraId="787AAD88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More than, less than</w:t>
            </w:r>
          </w:p>
          <w:p w14:paraId="15603092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Half full, quarter full</w:t>
            </w:r>
          </w:p>
          <w:p w14:paraId="263415C0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</w:p>
          <w:p w14:paraId="37332FE2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Temperature</w:t>
            </w:r>
          </w:p>
          <w:p w14:paraId="41C0AF5E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Degree</w:t>
            </w:r>
          </w:p>
          <w:p w14:paraId="181480D1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Centigrade </w:t>
            </w:r>
          </w:p>
          <w:p w14:paraId="659E9955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</w:p>
          <w:p w14:paraId="106D2FB1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Days of the week</w:t>
            </w:r>
          </w:p>
          <w:p w14:paraId="47CB5CA9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lastRenderedPageBreak/>
              <w:t>Months of the year</w:t>
            </w:r>
          </w:p>
          <w:p w14:paraId="5FAEA48C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Century</w:t>
            </w:r>
          </w:p>
          <w:p w14:paraId="49EB70F1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Millennium  </w:t>
            </w:r>
          </w:p>
          <w:p w14:paraId="68589E79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Leap year </w:t>
            </w:r>
          </w:p>
          <w:p w14:paraId="2AC46864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Hours, minutes, seconds</w:t>
            </w:r>
          </w:p>
          <w:p w14:paraId="4BE59566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Hour, o’clock, half past, quarter past, quarter to</w:t>
            </w:r>
          </w:p>
          <w:p w14:paraId="41A1586D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5, 10, 15… minutes past/ to</w:t>
            </w:r>
          </w:p>
          <w:p w14:paraId="65CA166D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Midnight, noon</w:t>
            </w:r>
          </w:p>
          <w:p w14:paraId="14CB42B8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Clock, clock face, watch</w:t>
            </w:r>
          </w:p>
          <w:p w14:paraId="54CB4EA1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Hour hand, minute hand</w:t>
            </w:r>
          </w:p>
          <w:p w14:paraId="169462C3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Digital, analogue</w:t>
            </w:r>
          </w:p>
          <w:p w14:paraId="559D985F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a.m.</w:t>
            </w:r>
          </w:p>
          <w:p w14:paraId="19EB63EF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p.m.</w:t>
            </w:r>
          </w:p>
          <w:p w14:paraId="76657F1E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Roman numerals</w:t>
            </w:r>
          </w:p>
          <w:p w14:paraId="2ECAA40D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12-hour clock</w:t>
            </w:r>
          </w:p>
          <w:p w14:paraId="2F044DD5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24-hour clock </w:t>
            </w:r>
          </w:p>
          <w:p w14:paraId="532AA651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Timetable, arrive, depart</w:t>
            </w:r>
          </w:p>
          <w:p w14:paraId="263B4546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  <w:p w14:paraId="4ADD4BB8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Coin </w:t>
            </w:r>
          </w:p>
          <w:p w14:paraId="26AEC203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Penny, pence, pound</w:t>
            </w:r>
          </w:p>
          <w:p w14:paraId="1955C3B6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Price, cost</w:t>
            </w:r>
          </w:p>
          <w:p w14:paraId="0A41CFB3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Buy, bought, sell, sold</w:t>
            </w:r>
          </w:p>
          <w:p w14:paraId="19C9AA72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Spend, spent</w:t>
            </w:r>
          </w:p>
          <w:p w14:paraId="689C9587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Pay</w:t>
            </w:r>
          </w:p>
          <w:p w14:paraId="5A214C22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Change</w:t>
            </w:r>
          </w:p>
          <w:p w14:paraId="4A72AA5D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Dear, costs more</w:t>
            </w:r>
          </w:p>
          <w:p w14:paraId="2BFE8ED9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Cheap, costs less, cheaper</w:t>
            </w:r>
          </w:p>
          <w:p w14:paraId="5FBAE53C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 xml:space="preserve">Discount </w:t>
            </w:r>
          </w:p>
          <w:p w14:paraId="341B8377" w14:textId="77777777" w:rsidR="00BF2353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 xml:space="preserve">Currency </w:t>
            </w:r>
          </w:p>
          <w:p w14:paraId="1FF916CD" w14:textId="1F2EC648" w:rsidR="00F44F4F" w:rsidRPr="00F44F4F" w:rsidRDefault="00F44F4F" w:rsidP="00611176">
            <w:pPr>
              <w:tabs>
                <w:tab w:val="left" w:pos="14256"/>
              </w:tabs>
              <w:rPr>
                <w:rFonts w:ascii="Arial" w:hAnsi="Arial" w:cs="Arial"/>
              </w:rPr>
            </w:pPr>
            <w:proofErr w:type="spellStart"/>
            <w:r w:rsidRPr="00F44F4F">
              <w:rPr>
                <w:rFonts w:ascii="Arial" w:hAnsi="Arial" w:cs="Arial"/>
                <w:highlight w:val="magenta"/>
              </w:rPr>
              <w:t>Profit</w:t>
            </w:r>
            <w:r w:rsidR="00611176">
              <w:rPr>
                <w:rFonts w:ascii="Arial" w:hAnsi="Arial" w:cs="Arial"/>
                <w:highlight w:val="magenta"/>
              </w:rPr>
              <w:t>,l</w:t>
            </w:r>
            <w:r w:rsidRPr="00F44F4F">
              <w:rPr>
                <w:rFonts w:ascii="Arial" w:hAnsi="Arial" w:cs="Arial"/>
                <w:highlight w:val="magenta"/>
              </w:rPr>
              <w:t>oss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24" w:type="dxa"/>
          </w:tcPr>
          <w:p w14:paraId="31EC6E72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lastRenderedPageBreak/>
              <w:t>Over, under, underneath</w:t>
            </w:r>
          </w:p>
          <w:p w14:paraId="5655D930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Above, below</w:t>
            </w:r>
          </w:p>
          <w:p w14:paraId="3679F51C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Top, bottom, side On, in</w:t>
            </w:r>
          </w:p>
          <w:p w14:paraId="7FBCF182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Outside, inside </w:t>
            </w:r>
          </w:p>
          <w:p w14:paraId="0E8A0D3A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In front, behind</w:t>
            </w:r>
          </w:p>
          <w:p w14:paraId="612A2D6E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Front, back</w:t>
            </w:r>
          </w:p>
          <w:p w14:paraId="2A1DBA1E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Beside, next to</w:t>
            </w:r>
          </w:p>
          <w:p w14:paraId="5179CC9E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Left, right </w:t>
            </w:r>
          </w:p>
          <w:p w14:paraId="48AB9A52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Up, down</w:t>
            </w:r>
          </w:p>
          <w:p w14:paraId="7A4C1C38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Opposite </w:t>
            </w:r>
          </w:p>
          <w:p w14:paraId="54E387C7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Compass point </w:t>
            </w:r>
          </w:p>
          <w:p w14:paraId="37DCCBD0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North, south, east, west</w:t>
            </w:r>
          </w:p>
          <w:p w14:paraId="2C83C155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North-east, north-west, south-east, south-west</w:t>
            </w:r>
          </w:p>
          <w:p w14:paraId="559C9A64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Horizontal, vertical, diagonal </w:t>
            </w:r>
          </w:p>
          <w:p w14:paraId="73DBD73A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14:paraId="53DCB14C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Rotation </w:t>
            </w:r>
          </w:p>
          <w:p w14:paraId="548A99BC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Clockwise, anticlockwise </w:t>
            </w:r>
          </w:p>
          <w:p w14:paraId="64389511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Straight line </w:t>
            </w:r>
          </w:p>
          <w:p w14:paraId="69BB89DC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Protractor </w:t>
            </w:r>
          </w:p>
          <w:p w14:paraId="5AA4B136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Ninety-degree turn, right angle</w:t>
            </w:r>
          </w:p>
          <w:p w14:paraId="7B2F3ADB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Greater/less than ninety degrees</w:t>
            </w:r>
          </w:p>
          <w:p w14:paraId="5DF1E662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Acute angle</w:t>
            </w:r>
          </w:p>
          <w:p w14:paraId="24201D23" w14:textId="77777777" w:rsidR="00BF2353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Obtuse angle </w:t>
            </w:r>
          </w:p>
          <w:p w14:paraId="5FF440B0" w14:textId="2AD58A00" w:rsidR="00F44F4F" w:rsidRPr="00F44F4F" w:rsidRDefault="00F44F4F" w:rsidP="0020548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Reflex angle </w:t>
            </w:r>
          </w:p>
          <w:p w14:paraId="7F0A91E4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</w:rPr>
              <w:t>Orientation</w:t>
            </w:r>
          </w:p>
          <w:p w14:paraId="538BD149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Whole turn</w:t>
            </w:r>
          </w:p>
          <w:p w14:paraId="35E8C84B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Half turn</w:t>
            </w:r>
          </w:p>
          <w:p w14:paraId="3E58B8DE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lastRenderedPageBreak/>
              <w:t>Quarter turn</w:t>
            </w:r>
          </w:p>
          <w:p w14:paraId="6CB8EB65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Three-quarter turn</w:t>
            </w:r>
          </w:p>
          <w:p w14:paraId="0D2B7E3A" w14:textId="5D73FF22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 xml:space="preserve">Translate, </w:t>
            </w:r>
            <w:r w:rsidR="00F44F4F" w:rsidRPr="00F44F4F">
              <w:rPr>
                <w:rFonts w:ascii="Arial" w:hAnsi="Arial" w:cs="Arial"/>
              </w:rPr>
              <w:t>translation.</w:t>
            </w:r>
            <w:r w:rsidRPr="00F44F4F">
              <w:rPr>
                <w:rFonts w:ascii="Arial" w:hAnsi="Arial" w:cs="Arial"/>
              </w:rPr>
              <w:t xml:space="preserve"> </w:t>
            </w:r>
          </w:p>
          <w:p w14:paraId="58962659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 xml:space="preserve">Coordinate </w:t>
            </w:r>
          </w:p>
        </w:tc>
        <w:tc>
          <w:tcPr>
            <w:tcW w:w="1924" w:type="dxa"/>
          </w:tcPr>
          <w:p w14:paraId="134A15C7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lastRenderedPageBreak/>
              <w:t>Flat, line</w:t>
            </w:r>
          </w:p>
          <w:p w14:paraId="1C3226EC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Curved, straight</w:t>
            </w:r>
          </w:p>
          <w:p w14:paraId="4B0BE4FB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Round</w:t>
            </w:r>
          </w:p>
          <w:p w14:paraId="225C4255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Hollow, solid</w:t>
            </w:r>
          </w:p>
          <w:p w14:paraId="486985DA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Surface </w:t>
            </w:r>
          </w:p>
          <w:p w14:paraId="1340E745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Size </w:t>
            </w:r>
          </w:p>
          <w:p w14:paraId="3BF50B32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Bigger, larger, smaller </w:t>
            </w:r>
          </w:p>
          <w:p w14:paraId="42BB61CB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Symmetry, symmetrical, line of symmetry </w:t>
            </w:r>
          </w:p>
          <w:p w14:paraId="29A3806A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Axis of symmetry</w:t>
            </w:r>
          </w:p>
          <w:p w14:paraId="008229EB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Reflective symmetry  </w:t>
            </w:r>
          </w:p>
          <w:p w14:paraId="1C8ED3D2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Fold </w:t>
            </w:r>
          </w:p>
          <w:p w14:paraId="2E60E2A7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Match </w:t>
            </w:r>
          </w:p>
          <w:p w14:paraId="55E3EAF5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Mirror line, reflection </w:t>
            </w:r>
          </w:p>
          <w:p w14:paraId="23B9A9BC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Pattern, repeating pattern</w:t>
            </w:r>
          </w:p>
          <w:p w14:paraId="24B162AC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Perimeter </w:t>
            </w:r>
          </w:p>
          <w:p w14:paraId="44231E00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Centre </w:t>
            </w:r>
          </w:p>
          <w:p w14:paraId="1242C4B6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Radius </w:t>
            </w:r>
          </w:p>
          <w:p w14:paraId="2681445F" w14:textId="77777777" w:rsidR="00BF2353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Diameter </w:t>
            </w:r>
          </w:p>
          <w:p w14:paraId="49729485" w14:textId="6206308F" w:rsidR="00F44F4F" w:rsidRDefault="00F44F4F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  <w:highlight w:val="magenta"/>
              </w:rPr>
              <w:t>Circumference</w:t>
            </w:r>
            <w:r>
              <w:rPr>
                <w:sz w:val="22"/>
                <w:szCs w:val="22"/>
              </w:rPr>
              <w:t xml:space="preserve"> </w:t>
            </w:r>
          </w:p>
          <w:p w14:paraId="6706FFF2" w14:textId="00298156" w:rsidR="00F44F4F" w:rsidRPr="00F44F4F" w:rsidRDefault="00F44F4F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  <w:highlight w:val="magenta"/>
              </w:rPr>
              <w:t>Concentric</w:t>
            </w:r>
            <w:r>
              <w:rPr>
                <w:sz w:val="22"/>
                <w:szCs w:val="22"/>
              </w:rPr>
              <w:t xml:space="preserve"> </w:t>
            </w:r>
          </w:p>
          <w:p w14:paraId="4828CA93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Congruent </w:t>
            </w:r>
          </w:p>
          <w:p w14:paraId="5FF04FFA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</w:p>
          <w:p w14:paraId="21391D36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Corner, side</w:t>
            </w:r>
          </w:p>
          <w:p w14:paraId="27226FF8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Point, pointed</w:t>
            </w:r>
          </w:p>
          <w:p w14:paraId="6F2E3E47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Rectangle, rectangular</w:t>
            </w:r>
          </w:p>
          <w:p w14:paraId="5C182B0B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Oblong </w:t>
            </w:r>
          </w:p>
          <w:p w14:paraId="26382B93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Rectilinear </w:t>
            </w:r>
          </w:p>
          <w:p w14:paraId="53EC736E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Circle, circular</w:t>
            </w:r>
          </w:p>
          <w:p w14:paraId="31151250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Triangle, triangular</w:t>
            </w:r>
          </w:p>
          <w:p w14:paraId="106C4841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lastRenderedPageBreak/>
              <w:t>Equilateral triangle, isosceles triangle, scalene triangle</w:t>
            </w:r>
          </w:p>
          <w:p w14:paraId="251C9A24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Pentagon, pentagonal</w:t>
            </w:r>
          </w:p>
          <w:p w14:paraId="55521737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Hexagon, hexagonal</w:t>
            </w:r>
          </w:p>
          <w:p w14:paraId="49518567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Heptagon </w:t>
            </w:r>
          </w:p>
          <w:p w14:paraId="577793E3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Octagon, octagonal </w:t>
            </w:r>
          </w:p>
          <w:p w14:paraId="217152A5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Quadrilateral </w:t>
            </w:r>
          </w:p>
          <w:p w14:paraId="137C3BFE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Parallelogram, rhombus, trapezium</w:t>
            </w:r>
          </w:p>
          <w:p w14:paraId="20162DA8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Polygon</w:t>
            </w:r>
          </w:p>
          <w:p w14:paraId="0DE24A38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Right-angled</w:t>
            </w:r>
          </w:p>
          <w:p w14:paraId="3D46050F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Parallel</w:t>
            </w:r>
          </w:p>
          <w:p w14:paraId="423CEB90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Perpendicular </w:t>
            </w:r>
          </w:p>
          <w:p w14:paraId="3625C85B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</w:p>
          <w:p w14:paraId="62842B1D" w14:textId="77777777" w:rsidR="00BF2353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Face, edge, vertex, vertices</w:t>
            </w:r>
          </w:p>
          <w:p w14:paraId="3E308BD3" w14:textId="5B13240F" w:rsidR="00F44F4F" w:rsidRPr="00F44F4F" w:rsidRDefault="00F44F4F" w:rsidP="00205483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Net - </w:t>
            </w:r>
            <w:r w:rsidRPr="00F44F4F">
              <w:rPr>
                <w:rFonts w:ascii="Arial" w:hAnsi="Arial" w:cs="Arial"/>
                <w:color w:val="000000" w:themeColor="text1"/>
                <w:highlight w:val="magenta"/>
              </w:rPr>
              <w:t>open/ closed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0376F27F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Cube, cuboid</w:t>
            </w:r>
          </w:p>
          <w:p w14:paraId="0541A864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Pyramid</w:t>
            </w:r>
          </w:p>
          <w:p w14:paraId="42E5A4EC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Sphere, spherical Hemisphere</w:t>
            </w:r>
          </w:p>
          <w:p w14:paraId="7EF4CC18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>Cone</w:t>
            </w:r>
          </w:p>
          <w:p w14:paraId="1046B72C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Cylinder, cylindrical </w:t>
            </w:r>
          </w:p>
          <w:p w14:paraId="03EDCF9B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Prism, triangular prism </w:t>
            </w:r>
          </w:p>
          <w:p w14:paraId="55421EC3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Base, square-based</w:t>
            </w:r>
          </w:p>
          <w:p w14:paraId="64A2F42E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</w:p>
          <w:p w14:paraId="5A7E84A4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</w:p>
          <w:p w14:paraId="42B3720D" w14:textId="77777777" w:rsidR="00BF2353" w:rsidRPr="00F44F4F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</w:tc>
        <w:tc>
          <w:tcPr>
            <w:tcW w:w="1924" w:type="dxa"/>
          </w:tcPr>
          <w:p w14:paraId="792B3AD4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lastRenderedPageBreak/>
              <w:t>Proper fraction</w:t>
            </w:r>
          </w:p>
          <w:p w14:paraId="0A7CDC9E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Improper fraction</w:t>
            </w:r>
          </w:p>
          <w:p w14:paraId="732847C7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Equivalent fraction </w:t>
            </w:r>
          </w:p>
          <w:p w14:paraId="6B5687D7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Mixed number</w:t>
            </w:r>
          </w:p>
          <w:p w14:paraId="71A62855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Numerator</w:t>
            </w:r>
          </w:p>
          <w:p w14:paraId="0E662E02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Denominator</w:t>
            </w:r>
          </w:p>
          <w:p w14:paraId="00FFB036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Unit fraction, non-unit fraction </w:t>
            </w:r>
          </w:p>
          <w:p w14:paraId="6C17C4E8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Equal part</w:t>
            </w:r>
          </w:p>
          <w:p w14:paraId="66E9E873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Equal grouping</w:t>
            </w:r>
          </w:p>
          <w:p w14:paraId="36876602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Equal sharing </w:t>
            </w:r>
          </w:p>
          <w:p w14:paraId="03613997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Parts of a whole</w:t>
            </w:r>
          </w:p>
          <w:p w14:paraId="43EB07AF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Half</w:t>
            </w:r>
          </w:p>
          <w:p w14:paraId="2A929666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Quarter</w:t>
            </w:r>
          </w:p>
          <w:p w14:paraId="54A08804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Thirds </w:t>
            </w:r>
          </w:p>
          <w:p w14:paraId="2D8EEDCD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Sixths</w:t>
            </w:r>
          </w:p>
          <w:p w14:paraId="5F459DF9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Sevenths</w:t>
            </w:r>
          </w:p>
          <w:p w14:paraId="0CCA44C2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Eighths </w:t>
            </w:r>
          </w:p>
          <w:p w14:paraId="46BC7E26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Tenths </w:t>
            </w:r>
          </w:p>
          <w:p w14:paraId="48405012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Hundredths</w:t>
            </w:r>
          </w:p>
          <w:p w14:paraId="664C9B54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Thousandths</w:t>
            </w:r>
          </w:p>
          <w:p w14:paraId="23EFC8B9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</w:p>
          <w:p w14:paraId="40F42791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Decimal, decimal point</w:t>
            </w:r>
          </w:p>
          <w:p w14:paraId="719EAEA7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Decimal place, decimal equivalent</w:t>
            </w:r>
          </w:p>
          <w:p w14:paraId="6F9F39B9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Proportion</w:t>
            </w:r>
          </w:p>
          <w:p w14:paraId="4A764E31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</w:p>
          <w:p w14:paraId="37A27B81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Percentage (%)</w:t>
            </w:r>
          </w:p>
          <w:p w14:paraId="6F68C533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Per cent </w:t>
            </w:r>
          </w:p>
        </w:tc>
        <w:tc>
          <w:tcPr>
            <w:tcW w:w="1924" w:type="dxa"/>
          </w:tcPr>
          <w:p w14:paraId="21621E5B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Count, tally, sort, vote </w:t>
            </w:r>
          </w:p>
          <w:p w14:paraId="4C334108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>Survey, questionnaire, data</w:t>
            </w:r>
          </w:p>
          <w:p w14:paraId="65529DAE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Database </w:t>
            </w:r>
          </w:p>
          <w:p w14:paraId="2D780AE2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Graph, block graph, </w:t>
            </w:r>
          </w:p>
          <w:p w14:paraId="71463E70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Pictogram </w:t>
            </w:r>
          </w:p>
          <w:p w14:paraId="2ED653B0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Represent </w:t>
            </w:r>
          </w:p>
          <w:p w14:paraId="10F60E31" w14:textId="21ACB9B8" w:rsidR="00F44F4F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Group, set, list, table </w:t>
            </w:r>
          </w:p>
          <w:p w14:paraId="36102AC3" w14:textId="77777777" w:rsidR="00BF2353" w:rsidRPr="00F44F4F" w:rsidRDefault="00BF2353" w:rsidP="0020548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F44F4F">
              <w:rPr>
                <w:color w:val="000000" w:themeColor="text1"/>
                <w:sz w:val="22"/>
                <w:szCs w:val="22"/>
              </w:rPr>
              <w:t xml:space="preserve">Label, title </w:t>
            </w:r>
          </w:p>
          <w:p w14:paraId="25455D13" w14:textId="77777777" w:rsidR="00BF2353" w:rsidRPr="00F44F4F" w:rsidRDefault="00BF2353" w:rsidP="00205483">
            <w:pPr>
              <w:rPr>
                <w:rFonts w:ascii="Arial" w:hAnsi="Arial" w:cs="Arial"/>
                <w:color w:val="000000" w:themeColor="text1"/>
              </w:rPr>
            </w:pPr>
            <w:r w:rsidRPr="00F44F4F">
              <w:rPr>
                <w:rFonts w:ascii="Arial" w:hAnsi="Arial" w:cs="Arial"/>
                <w:color w:val="000000" w:themeColor="text1"/>
              </w:rPr>
              <w:t xml:space="preserve">Most popular, most common, least popular, least common </w:t>
            </w:r>
          </w:p>
          <w:p w14:paraId="71105A65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Chart, bar chart, frequency table </w:t>
            </w:r>
          </w:p>
          <w:p w14:paraId="1B68D33F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Bar line chart</w:t>
            </w:r>
          </w:p>
          <w:p w14:paraId="1F7CE9C9" w14:textId="77777777" w:rsidR="00BF2353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>Line graph</w:t>
            </w:r>
          </w:p>
          <w:p w14:paraId="71E02CF9" w14:textId="6B9AFF9F" w:rsidR="00F44F4F" w:rsidRPr="00F44F4F" w:rsidRDefault="00F44F4F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  <w:highlight w:val="magenta"/>
              </w:rPr>
              <w:t>Pie chart</w:t>
            </w:r>
            <w:r>
              <w:rPr>
                <w:sz w:val="22"/>
                <w:szCs w:val="22"/>
              </w:rPr>
              <w:t xml:space="preserve"> </w:t>
            </w:r>
          </w:p>
          <w:p w14:paraId="16218BF4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Carroll diagram, Venn diagram </w:t>
            </w:r>
          </w:p>
          <w:p w14:paraId="2002D181" w14:textId="77777777" w:rsidR="00BF2353" w:rsidRPr="00F44F4F" w:rsidRDefault="00BF2353" w:rsidP="00205483">
            <w:pPr>
              <w:pStyle w:val="Default"/>
              <w:rPr>
                <w:sz w:val="22"/>
                <w:szCs w:val="22"/>
              </w:rPr>
            </w:pPr>
            <w:r w:rsidRPr="00F44F4F">
              <w:rPr>
                <w:sz w:val="22"/>
                <w:szCs w:val="22"/>
              </w:rPr>
              <w:t xml:space="preserve">Axis, axes </w:t>
            </w:r>
          </w:p>
          <w:p w14:paraId="1994E22B" w14:textId="77777777" w:rsidR="00BF2353" w:rsidRDefault="00BF2353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 w:rsidRPr="00F44F4F">
              <w:rPr>
                <w:rFonts w:ascii="Arial" w:hAnsi="Arial" w:cs="Arial"/>
              </w:rPr>
              <w:t>Diagram</w:t>
            </w:r>
            <w:r w:rsidRPr="007A13A8">
              <w:rPr>
                <w:rFonts w:ascii="Arial" w:hAnsi="Arial" w:cs="Arial"/>
              </w:rPr>
              <w:t xml:space="preserve"> </w:t>
            </w:r>
          </w:p>
          <w:p w14:paraId="6A13F34A" w14:textId="77777777" w:rsidR="00F44F4F" w:rsidRDefault="00F44F4F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  <w:p w14:paraId="07E010A6" w14:textId="77777777" w:rsidR="00F44F4F" w:rsidRDefault="00F44F4F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Mean (mode, median, range)</w:t>
            </w:r>
          </w:p>
          <w:p w14:paraId="272C0EBE" w14:textId="33B331BD" w:rsidR="00F44F4F" w:rsidRPr="007A13A8" w:rsidRDefault="00F44F4F" w:rsidP="00205483">
            <w:pPr>
              <w:tabs>
                <w:tab w:val="left" w:pos="14256"/>
              </w:tabs>
              <w:rPr>
                <w:rFonts w:ascii="Arial" w:hAnsi="Arial" w:cs="Arial"/>
              </w:rPr>
            </w:pPr>
          </w:p>
        </w:tc>
      </w:tr>
    </w:tbl>
    <w:p w14:paraId="0D4D5869" w14:textId="6B455988" w:rsidR="00BF2353" w:rsidRPr="00BF2353" w:rsidRDefault="00BF2353" w:rsidP="00BF2353">
      <w:pPr>
        <w:tabs>
          <w:tab w:val="left" w:pos="5731"/>
        </w:tabs>
      </w:pPr>
    </w:p>
    <w:sectPr w:rsidR="00BF2353" w:rsidRPr="00BF2353" w:rsidSect="006632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82"/>
    <w:rsid w:val="001035FC"/>
    <w:rsid w:val="001802A7"/>
    <w:rsid w:val="002C5467"/>
    <w:rsid w:val="002F5D74"/>
    <w:rsid w:val="0035514C"/>
    <w:rsid w:val="00387B2A"/>
    <w:rsid w:val="00443737"/>
    <w:rsid w:val="00566D1B"/>
    <w:rsid w:val="005A44FB"/>
    <w:rsid w:val="00602A50"/>
    <w:rsid w:val="00611176"/>
    <w:rsid w:val="00655539"/>
    <w:rsid w:val="00663282"/>
    <w:rsid w:val="0072665E"/>
    <w:rsid w:val="007A13A8"/>
    <w:rsid w:val="008F0F30"/>
    <w:rsid w:val="008F3CDF"/>
    <w:rsid w:val="00A20D98"/>
    <w:rsid w:val="00AE6F04"/>
    <w:rsid w:val="00B460D0"/>
    <w:rsid w:val="00B54739"/>
    <w:rsid w:val="00BF2353"/>
    <w:rsid w:val="00BF6509"/>
    <w:rsid w:val="00CF374D"/>
    <w:rsid w:val="00D119C8"/>
    <w:rsid w:val="00D434F2"/>
    <w:rsid w:val="00D47331"/>
    <w:rsid w:val="00E36031"/>
    <w:rsid w:val="00E44586"/>
    <w:rsid w:val="00F4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73984"/>
  <w15:chartTrackingRefBased/>
  <w15:docId w15:val="{2526871E-5CF8-4DD3-9983-2F49F10B1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 Joined" w:eastAsiaTheme="minorHAnsi" w:hAnsi="Sassoon Penpals Joined" w:cstheme="minorBidi"/>
        <w:kern w:val="2"/>
        <w:sz w:val="22"/>
        <w:szCs w:val="22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0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632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3C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3318</Words>
  <Characters>18919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Hodges - Windhill21</dc:creator>
  <cp:keywords/>
  <dc:description/>
  <cp:lastModifiedBy>Kirk Harris</cp:lastModifiedBy>
  <cp:revision>2</cp:revision>
  <dcterms:created xsi:type="dcterms:W3CDTF">2024-01-04T18:22:00Z</dcterms:created>
  <dcterms:modified xsi:type="dcterms:W3CDTF">2024-01-04T18:22:00Z</dcterms:modified>
</cp:coreProperties>
</file>